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F7B78" w14:textId="77777777" w:rsidR="00504CDC" w:rsidRDefault="00504CDC" w:rsidP="00504CDC">
      <w:pPr>
        <w:spacing w:after="0" w:line="240" w:lineRule="auto"/>
        <w:jc w:val="center"/>
        <w:rPr>
          <w:rFonts w:ascii="Cambria" w:hAnsi="Cambria"/>
          <w:b/>
          <w:sz w:val="40"/>
        </w:rPr>
      </w:pPr>
      <w:r>
        <w:rPr>
          <w:rFonts w:ascii="Cambria" w:hAnsi="Cambria"/>
          <w:b/>
          <w:sz w:val="40"/>
        </w:rPr>
        <w:t>REVERSE CAREER FAIR</w:t>
      </w:r>
    </w:p>
    <w:p w14:paraId="2C8085EF" w14:textId="069F53E8" w:rsidR="00504CDC" w:rsidRDefault="00504CDC" w:rsidP="00504CDC">
      <w:pPr>
        <w:pBdr>
          <w:bottom w:val="single" w:sz="12" w:space="1" w:color="auto"/>
        </w:pBdr>
        <w:spacing w:after="0" w:line="240" w:lineRule="auto"/>
        <w:jc w:val="center"/>
        <w:rPr>
          <w:rFonts w:ascii="Cambria" w:hAnsi="Cambria"/>
          <w:sz w:val="32"/>
        </w:rPr>
      </w:pPr>
      <w:r>
        <w:rPr>
          <w:rFonts w:ascii="Cambria" w:hAnsi="Cambria"/>
          <w:sz w:val="32"/>
        </w:rPr>
        <w:t>Post-Event</w:t>
      </w:r>
      <w:r>
        <w:rPr>
          <w:rFonts w:ascii="Cambria" w:hAnsi="Cambria"/>
          <w:sz w:val="32"/>
        </w:rPr>
        <w:t xml:space="preserve"> Report</w:t>
      </w:r>
    </w:p>
    <w:p w14:paraId="672A6659" w14:textId="77777777" w:rsidR="00CF5ADD" w:rsidRPr="00FC50D4" w:rsidRDefault="00CF5ADD" w:rsidP="00832F10">
      <w:pPr>
        <w:pBdr>
          <w:bottom w:val="single" w:sz="12" w:space="1" w:color="auto"/>
        </w:pBdr>
        <w:spacing w:after="0" w:line="240" w:lineRule="auto"/>
        <w:jc w:val="center"/>
        <w:rPr>
          <w:rFonts w:ascii="Cambria" w:hAnsi="Cambria"/>
          <w:sz w:val="28"/>
        </w:rPr>
      </w:pPr>
    </w:p>
    <w:p w14:paraId="0A37501D" w14:textId="77777777" w:rsidR="00CF5ADD" w:rsidRPr="00FC50D4" w:rsidRDefault="00CF5ADD" w:rsidP="00832F10">
      <w:pPr>
        <w:spacing w:after="0" w:line="240" w:lineRule="auto"/>
        <w:jc w:val="center"/>
        <w:rPr>
          <w:rFonts w:ascii="Cambria" w:hAnsi="Cambria"/>
          <w:sz w:val="28"/>
          <w:szCs w:val="32"/>
        </w:rPr>
      </w:pPr>
    </w:p>
    <w:p w14:paraId="036DB4A1" w14:textId="77777777" w:rsidR="00083ECC" w:rsidRPr="00E51135" w:rsidRDefault="00083ECC" w:rsidP="0073411B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E51135">
        <w:rPr>
          <w:rFonts w:ascii="Cambria" w:hAnsi="Cambria"/>
          <w:b/>
          <w:sz w:val="24"/>
          <w:szCs w:val="24"/>
        </w:rPr>
        <w:t>Preface:</w:t>
      </w:r>
    </w:p>
    <w:p w14:paraId="5DAB6C7B" w14:textId="77777777" w:rsidR="00083ECC" w:rsidRPr="00E51135" w:rsidRDefault="00083ECC" w:rsidP="0073411B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0E3FB8D8" w14:textId="0EF98995" w:rsidR="001476C1" w:rsidRPr="00E51135" w:rsidRDefault="00504CDC" w:rsidP="00504CD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[Describe your methods for following up with the student and employer participants. Mention that there are valuable anecdotes captured in this report, specifying page numbers.]</w:t>
      </w:r>
    </w:p>
    <w:p w14:paraId="02EB378F" w14:textId="77777777" w:rsidR="00083ECC" w:rsidRPr="00E51135" w:rsidRDefault="00083ECC" w:rsidP="0073411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B3A94C0" w14:textId="77777777" w:rsidR="00832F10" w:rsidRPr="00E51135" w:rsidRDefault="00832F10" w:rsidP="0073411B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E51135">
        <w:rPr>
          <w:rFonts w:ascii="Cambria" w:hAnsi="Cambria"/>
          <w:b/>
          <w:sz w:val="24"/>
          <w:szCs w:val="24"/>
        </w:rPr>
        <w:t>Analysis:</w:t>
      </w:r>
    </w:p>
    <w:p w14:paraId="5A39BBE3" w14:textId="77777777" w:rsidR="00832F10" w:rsidRPr="00E51135" w:rsidRDefault="00832F10" w:rsidP="0073411B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4BC30728" w14:textId="321BE5C1" w:rsidR="00504CDC" w:rsidRDefault="00504CDC" w:rsidP="00504CD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[Note how many of the total participants responded to your follow-up efforts. Include how many received internship/job offers, how many accepted, how many are pending, and how many were not offered any positions.]</w:t>
      </w:r>
    </w:p>
    <w:p w14:paraId="784806F1" w14:textId="7E3F38DE" w:rsidR="00E7589D" w:rsidRDefault="00E7589D" w:rsidP="0073411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5A759D73" w14:textId="4640240A" w:rsidR="00E7589D" w:rsidRDefault="00504CDC" w:rsidP="0073411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[Mention that, as of now, a</w:t>
      </w:r>
      <w:r w:rsidR="005A7D0C">
        <w:rPr>
          <w:rFonts w:ascii="Cambria" w:hAnsi="Cambria"/>
          <w:sz w:val="24"/>
          <w:szCs w:val="24"/>
        </w:rPr>
        <w:t>ccording to the</w:t>
      </w:r>
      <w:r w:rsidR="00F17E06">
        <w:rPr>
          <w:rFonts w:ascii="Cambria" w:hAnsi="Cambria"/>
          <w:sz w:val="24"/>
          <w:szCs w:val="24"/>
        </w:rPr>
        <w:t xml:space="preserve"> staff of the</w:t>
      </w:r>
      <w:r w:rsidR="005A7D0C">
        <w:rPr>
          <w:rFonts w:ascii="Cambria" w:hAnsi="Cambria"/>
          <w:sz w:val="24"/>
          <w:szCs w:val="24"/>
        </w:rPr>
        <w:t xml:space="preserve"> National Association of Colleges and Employers (NACE)</w:t>
      </w:r>
      <w:r w:rsidR="00F17E06">
        <w:rPr>
          <w:rFonts w:ascii="Cambria" w:hAnsi="Cambria"/>
          <w:sz w:val="24"/>
          <w:szCs w:val="24"/>
        </w:rPr>
        <w:t xml:space="preserve"> Research Department</w:t>
      </w:r>
      <w:r w:rsidR="005A7D0C">
        <w:rPr>
          <w:rFonts w:ascii="Cambria" w:hAnsi="Cambria"/>
          <w:sz w:val="24"/>
          <w:szCs w:val="24"/>
        </w:rPr>
        <w:t xml:space="preserve">, there is no record of national data for either traditional career fair or reverse career fair student outcomes. However, </w:t>
      </w:r>
      <w:r>
        <w:rPr>
          <w:rFonts w:ascii="Cambria" w:hAnsi="Cambria"/>
          <w:sz w:val="24"/>
          <w:szCs w:val="24"/>
        </w:rPr>
        <w:t>if it can be concluded that this event was a success and contributed significantly to student success, tell your audience.]</w:t>
      </w:r>
    </w:p>
    <w:p w14:paraId="2A54CC86" w14:textId="77777777" w:rsidR="00E7589D" w:rsidRDefault="00E7589D" w:rsidP="0073411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B5DEEA1" w14:textId="77777777" w:rsidR="00832F10" w:rsidRPr="00E015A3" w:rsidRDefault="00832F10" w:rsidP="0073411B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E015A3">
        <w:rPr>
          <w:rFonts w:ascii="Cambria" w:hAnsi="Cambria"/>
          <w:b/>
          <w:sz w:val="24"/>
          <w:szCs w:val="24"/>
        </w:rPr>
        <w:t>Recommendations:</w:t>
      </w:r>
    </w:p>
    <w:p w14:paraId="0E27B00A" w14:textId="77777777" w:rsidR="00832F10" w:rsidRPr="00E015A3" w:rsidRDefault="00832F10" w:rsidP="0073411B">
      <w:pPr>
        <w:pStyle w:val="ListParagraph"/>
        <w:spacing w:after="0" w:line="240" w:lineRule="auto"/>
        <w:ind w:left="0"/>
        <w:jc w:val="both"/>
        <w:rPr>
          <w:rFonts w:ascii="Cambria" w:hAnsi="Cambria"/>
          <w:b/>
          <w:sz w:val="24"/>
          <w:szCs w:val="24"/>
        </w:rPr>
      </w:pPr>
    </w:p>
    <w:p w14:paraId="6EED250D" w14:textId="4131F1BB" w:rsidR="00832F10" w:rsidRPr="00504CDC" w:rsidRDefault="00504CDC" w:rsidP="001B01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04CDC">
        <w:rPr>
          <w:rFonts w:ascii="Cambria" w:hAnsi="Cambria"/>
          <w:sz w:val="24"/>
          <w:szCs w:val="24"/>
        </w:rPr>
        <w:t>[Create a bulleted list of points of improvement.]</w:t>
      </w:r>
    </w:p>
    <w:p w14:paraId="7B45A47C" w14:textId="77777777" w:rsidR="005A7D0C" w:rsidRDefault="005A7D0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3480B8A8" w14:textId="77777777" w:rsidR="005A7D0C" w:rsidRDefault="005A7D0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53E0906" w14:textId="77777777" w:rsidR="005A7D0C" w:rsidRDefault="005A7D0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36997405" w14:textId="77777777" w:rsidR="005A7D0C" w:rsidRDefault="005A7D0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9AD3F0A" w14:textId="77777777" w:rsidR="005A7D0C" w:rsidRDefault="005A7D0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30E12D78" w14:textId="77777777" w:rsidR="005A7D0C" w:rsidRDefault="005A7D0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37FD4C24" w14:textId="77777777" w:rsidR="005A7D0C" w:rsidRDefault="005A7D0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4D41263D" w14:textId="77777777" w:rsidR="005A7D0C" w:rsidRDefault="005A7D0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502F7677" w14:textId="77777777" w:rsidR="005A7D0C" w:rsidRDefault="005A7D0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0E3FE9D1" w14:textId="77777777" w:rsidR="005A7D0C" w:rsidRDefault="005A7D0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093E0671" w14:textId="77777777" w:rsidR="00504CDC" w:rsidRDefault="00504CD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52225FA6" w14:textId="77777777" w:rsidR="00504CDC" w:rsidRDefault="00504CD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4D44669E" w14:textId="77777777" w:rsidR="00504CDC" w:rsidRDefault="00504CD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7676D2FD" w14:textId="77777777" w:rsidR="00504CDC" w:rsidRDefault="00504CD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131C0804" w14:textId="77777777" w:rsidR="00504CDC" w:rsidRDefault="00504CD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5F05F5A8" w14:textId="77777777" w:rsidR="00504CDC" w:rsidRDefault="00504CD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7FDECCF2" w14:textId="77777777" w:rsidR="00504CDC" w:rsidRDefault="00504CD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19ECB280" w14:textId="77777777" w:rsidR="00504CDC" w:rsidRDefault="00504CD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6017EFC7" w14:textId="77777777" w:rsidR="00504CDC" w:rsidRDefault="00504CD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15CFAF77" w14:textId="77777777" w:rsidR="00504CDC" w:rsidRDefault="00504CDC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0CD8E2E8" w14:textId="7740E6B1" w:rsidR="009505E8" w:rsidRDefault="00C060BA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 xml:space="preserve">Post-Event </w:t>
      </w:r>
      <w:r w:rsidR="00CF5ADD" w:rsidRPr="00E015A3">
        <w:rPr>
          <w:rFonts w:ascii="Cambria" w:hAnsi="Cambria"/>
          <w:b/>
          <w:sz w:val="24"/>
          <w:szCs w:val="24"/>
        </w:rPr>
        <w:t>Survey Data: Students (</w:t>
      </w:r>
      <w:r w:rsidR="00504CDC">
        <w:rPr>
          <w:rFonts w:ascii="Cambria" w:hAnsi="Cambria"/>
          <w:b/>
          <w:sz w:val="24"/>
          <w:szCs w:val="24"/>
        </w:rPr>
        <w:t>XX</w:t>
      </w:r>
      <w:r w:rsidR="00CF5ADD" w:rsidRPr="00E015A3">
        <w:rPr>
          <w:rFonts w:ascii="Cambria" w:hAnsi="Cambria"/>
          <w:b/>
          <w:sz w:val="24"/>
          <w:szCs w:val="24"/>
        </w:rPr>
        <w:t xml:space="preserve"> of </w:t>
      </w:r>
      <w:r w:rsidR="00504CDC">
        <w:rPr>
          <w:rFonts w:ascii="Cambria" w:hAnsi="Cambria"/>
          <w:b/>
          <w:sz w:val="24"/>
          <w:szCs w:val="24"/>
        </w:rPr>
        <w:t>XX</w:t>
      </w:r>
      <w:r w:rsidR="00CF5ADD" w:rsidRPr="00E015A3">
        <w:rPr>
          <w:rFonts w:ascii="Cambria" w:hAnsi="Cambria"/>
          <w:b/>
          <w:sz w:val="24"/>
          <w:szCs w:val="24"/>
        </w:rPr>
        <w:t xml:space="preserve"> Collected)</w:t>
      </w:r>
    </w:p>
    <w:p w14:paraId="44EAFD9C" w14:textId="77777777" w:rsidR="00912780" w:rsidRDefault="00912780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4B94D5A5" w14:textId="77777777" w:rsidR="00AE7005" w:rsidRDefault="00AE7005" w:rsidP="00832F10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0"/>
        <w:gridCol w:w="2784"/>
        <w:gridCol w:w="1403"/>
        <w:gridCol w:w="1156"/>
        <w:gridCol w:w="1887"/>
      </w:tblGrid>
      <w:tr w:rsidR="005A1121" w14:paraId="612A68EB" w14:textId="77777777" w:rsidTr="00504CDC">
        <w:tc>
          <w:tcPr>
            <w:tcW w:w="2120" w:type="dxa"/>
            <w:vAlign w:val="center"/>
          </w:tcPr>
          <w:p w14:paraId="3D0973B8" w14:textId="77777777" w:rsidR="005A1121" w:rsidRPr="00912780" w:rsidRDefault="005A1121" w:rsidP="0091278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Student Name</w:t>
            </w:r>
          </w:p>
        </w:tc>
        <w:tc>
          <w:tcPr>
            <w:tcW w:w="2784" w:type="dxa"/>
            <w:vAlign w:val="center"/>
          </w:tcPr>
          <w:p w14:paraId="7AADCBD3" w14:textId="77777777" w:rsidR="005A1121" w:rsidRDefault="005A1121" w:rsidP="005A1121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Career Interest</w:t>
            </w:r>
          </w:p>
        </w:tc>
        <w:tc>
          <w:tcPr>
            <w:tcW w:w="1403" w:type="dxa"/>
            <w:vAlign w:val="center"/>
          </w:tcPr>
          <w:p w14:paraId="254D093B" w14:textId="77777777" w:rsidR="005A1121" w:rsidRPr="00912780" w:rsidRDefault="005A1121" w:rsidP="0091278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Number of Interviews</w:t>
            </w:r>
          </w:p>
        </w:tc>
        <w:tc>
          <w:tcPr>
            <w:tcW w:w="1156" w:type="dxa"/>
            <w:vAlign w:val="center"/>
          </w:tcPr>
          <w:p w14:paraId="60D19E6B" w14:textId="77777777" w:rsidR="005A1121" w:rsidRPr="00912780" w:rsidRDefault="005A1121" w:rsidP="0091278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Number of Offers</w:t>
            </w:r>
          </w:p>
        </w:tc>
        <w:tc>
          <w:tcPr>
            <w:tcW w:w="1887" w:type="dxa"/>
            <w:vAlign w:val="center"/>
          </w:tcPr>
          <w:p w14:paraId="70DE9F48" w14:textId="77777777" w:rsidR="005A1121" w:rsidRPr="00912780" w:rsidRDefault="005A1121" w:rsidP="0091278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Outcome</w:t>
            </w:r>
          </w:p>
        </w:tc>
      </w:tr>
      <w:tr w:rsidR="005A1121" w14:paraId="5F88657B" w14:textId="77777777" w:rsidTr="00504CDC">
        <w:tc>
          <w:tcPr>
            <w:tcW w:w="2120" w:type="dxa"/>
            <w:vAlign w:val="center"/>
          </w:tcPr>
          <w:p w14:paraId="4D46E560" w14:textId="01EA2B63" w:rsidR="005A1121" w:rsidRDefault="005A1121" w:rsidP="0091278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14:paraId="5BEE3488" w14:textId="2426DC9D" w:rsidR="005A1121" w:rsidRDefault="005A1121" w:rsidP="005A1121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3DEEC669" w14:textId="77777777" w:rsidR="005A1121" w:rsidRDefault="005A1121" w:rsidP="00BE255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14:paraId="3656B9AB" w14:textId="77777777" w:rsidR="005A1121" w:rsidRDefault="005A1121" w:rsidP="00BE255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14:paraId="45FB0818" w14:textId="77777777" w:rsidR="005A1121" w:rsidRDefault="005A1121" w:rsidP="001B56A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049F31CB" w14:textId="77777777" w:rsidR="00AE7005" w:rsidRDefault="00AE7005" w:rsidP="001B56AC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B62F1B3" w14:textId="77777777" w:rsidR="009F3D94" w:rsidRDefault="009F3D94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F438C3E" w14:textId="0D680829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B0DB414" w14:textId="07C26366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76BE48B" w14:textId="112B93F2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FD77086" w14:textId="170494B5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25C996EF" w14:textId="41B0049F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18AE31A3" w14:textId="6DB306F0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081E2565" w14:textId="078D3F14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50B99C42" w14:textId="7BAC8071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23C8618B" w14:textId="5952D9F3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5A8031EB" w14:textId="0307DAC4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5F60553D" w14:textId="0DB2DC4F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21BA7055" w14:textId="0874381C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D994BBB" w14:textId="2CFB42AA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3E3945CE" w14:textId="3637C5B4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14A86A60" w14:textId="1C05B281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219DB93C" w14:textId="3AD7F961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0A86DC21" w14:textId="72B781F3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05014EAD" w14:textId="1E33FF04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BCB10D2" w14:textId="4851365C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E9F3ABD" w14:textId="6D9D6443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A1C4511" w14:textId="39927837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31AA40E" w14:textId="70149143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015B1EC" w14:textId="3B578ADE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28774236" w14:textId="0233EA1D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1CA8FB82" w14:textId="19C55AB6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335B03D" w14:textId="7DB6EFDE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E1D2470" w14:textId="6F0BC236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3126969E" w14:textId="306CEEC3" w:rsidR="00AC565D" w:rsidRDefault="00AC565D" w:rsidP="00832F1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2F7C18E4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165CE620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18778339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6DCAF529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DAF415A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9933593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7E050C11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5803EDCD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9F33D5F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5E106DA1" w14:textId="3BBF036D" w:rsidR="00AC565D" w:rsidRPr="00A10B26" w:rsidRDefault="001476C1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A10B26">
        <w:rPr>
          <w:rFonts w:ascii="Cambria" w:hAnsi="Cambria"/>
          <w:b/>
          <w:sz w:val="24"/>
          <w:szCs w:val="24"/>
        </w:rPr>
        <w:lastRenderedPageBreak/>
        <w:t>Student Anecdotal Feedback:</w:t>
      </w:r>
    </w:p>
    <w:p w14:paraId="0AC514A9" w14:textId="45B659B5" w:rsidR="001476C1" w:rsidRPr="00A10B26" w:rsidRDefault="001476C1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7F9C4513" w14:textId="2912DF51" w:rsidR="001476C1" w:rsidRPr="00A10B26" w:rsidRDefault="001476C1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1FBEA71F" w14:textId="30A1573E" w:rsidR="00816C9B" w:rsidRDefault="00504CDC" w:rsidP="00504CDC">
      <w:pPr>
        <w:spacing w:after="0" w:line="24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>[</w:t>
      </w:r>
      <w:proofErr w:type="gramStart"/>
      <w:r>
        <w:rPr>
          <w:rFonts w:ascii="Cambria" w:hAnsi="Cambria"/>
          <w:sz w:val="24"/>
          <w:szCs w:val="24"/>
        </w:rPr>
        <w:t>add</w:t>
      </w:r>
      <w:proofErr w:type="gramEnd"/>
      <w:r>
        <w:rPr>
          <w:rFonts w:ascii="Cambria" w:hAnsi="Cambria"/>
          <w:sz w:val="24"/>
          <w:szCs w:val="24"/>
        </w:rPr>
        <w:t xml:space="preserve"> quotes and attribute to students]</w:t>
      </w:r>
    </w:p>
    <w:p w14:paraId="4AD87774" w14:textId="77777777" w:rsidR="00816C9B" w:rsidRDefault="00816C9B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4D675C60" w14:textId="77777777" w:rsidR="00816C9B" w:rsidRDefault="00816C9B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375BCDEA" w14:textId="77777777" w:rsidR="00816C9B" w:rsidRDefault="00816C9B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457CB302" w14:textId="77777777" w:rsidR="00816C9B" w:rsidRDefault="00816C9B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0F6BDC0A" w14:textId="77777777" w:rsidR="00816C9B" w:rsidRDefault="00816C9B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6D5CF607" w14:textId="77777777" w:rsidR="00816C9B" w:rsidRDefault="00816C9B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0EC97196" w14:textId="77777777" w:rsidR="00816C9B" w:rsidRDefault="00816C9B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74F1AB46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AFC5816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3A29E093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0618460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1E8D8BFE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587B8A62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6DFDADC1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179CB70F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6E3E5C3F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3232EF50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4803630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02A8C092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31A39064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19BA7F09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000FD3FD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5196F937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703CE11A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6125EFF8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34D6D984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3FD0B51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4067D9F3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37A95893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6C429857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6407AF59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33DB5813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559879DD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F6ED18E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11C2B0DD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64C3A405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4992AAAD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43C7B7B2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7C4A605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040F5C06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9C337B6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2D783FC3" w14:textId="77777777" w:rsidR="00504CDC" w:rsidRDefault="00504CDC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41C86115" w14:textId="22D055CC" w:rsidR="00184C3B" w:rsidRPr="00A10B26" w:rsidRDefault="00184C3B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A10B26">
        <w:rPr>
          <w:rFonts w:ascii="Cambria" w:hAnsi="Cambria"/>
          <w:b/>
          <w:sz w:val="24"/>
          <w:szCs w:val="24"/>
        </w:rPr>
        <w:lastRenderedPageBreak/>
        <w:t>Employer Anecdotal Information:</w:t>
      </w:r>
    </w:p>
    <w:p w14:paraId="67ED90B5" w14:textId="1FD558F5" w:rsidR="00184C3B" w:rsidRPr="00A10B26" w:rsidRDefault="00184C3B" w:rsidP="00184C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0DD6636C" w14:textId="7A2112FD" w:rsidR="00504CDC" w:rsidRDefault="00504CDC" w:rsidP="00504CDC">
      <w:pPr>
        <w:spacing w:after="0" w:line="24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>[</w:t>
      </w:r>
      <w:proofErr w:type="gramStart"/>
      <w:r>
        <w:rPr>
          <w:rFonts w:ascii="Cambria" w:hAnsi="Cambria"/>
          <w:sz w:val="24"/>
          <w:szCs w:val="24"/>
        </w:rPr>
        <w:t>add</w:t>
      </w:r>
      <w:proofErr w:type="gramEnd"/>
      <w:r>
        <w:rPr>
          <w:rFonts w:ascii="Cambria" w:hAnsi="Cambria"/>
          <w:sz w:val="24"/>
          <w:szCs w:val="24"/>
        </w:rPr>
        <w:t xml:space="preserve"> quotes and attribute to</w:t>
      </w:r>
      <w:r>
        <w:rPr>
          <w:rFonts w:ascii="Cambria" w:hAnsi="Cambria"/>
          <w:sz w:val="24"/>
          <w:szCs w:val="24"/>
        </w:rPr>
        <w:t xml:space="preserve"> employers</w:t>
      </w:r>
      <w:r>
        <w:rPr>
          <w:rFonts w:ascii="Cambria" w:hAnsi="Cambria"/>
          <w:sz w:val="24"/>
          <w:szCs w:val="24"/>
        </w:rPr>
        <w:t>]</w:t>
      </w:r>
      <w:bookmarkStart w:id="0" w:name="_GoBack"/>
      <w:bookmarkEnd w:id="0"/>
    </w:p>
    <w:sectPr w:rsidR="00504CDC" w:rsidSect="00AE70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F2195" w14:textId="77777777" w:rsidR="00C91C58" w:rsidRDefault="00C91C58" w:rsidP="009125C7">
      <w:pPr>
        <w:spacing w:after="0" w:line="240" w:lineRule="auto"/>
      </w:pPr>
      <w:r>
        <w:separator/>
      </w:r>
    </w:p>
  </w:endnote>
  <w:endnote w:type="continuationSeparator" w:id="0">
    <w:p w14:paraId="3825D51A" w14:textId="77777777" w:rsidR="00C91C58" w:rsidRDefault="00C91C58" w:rsidP="00912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97D4B" w14:textId="77777777" w:rsidR="009125C7" w:rsidRDefault="009125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3974344"/>
      <w:docPartObj>
        <w:docPartGallery w:val="Page Numbers (Bottom of Page)"/>
        <w:docPartUnique/>
      </w:docPartObj>
    </w:sdtPr>
    <w:sdtEndPr>
      <w:rPr>
        <w:rFonts w:ascii="Cambria" w:hAnsi="Cambria"/>
        <w:noProof/>
        <w:sz w:val="20"/>
        <w:szCs w:val="20"/>
      </w:rPr>
    </w:sdtEndPr>
    <w:sdtContent>
      <w:p w14:paraId="1A79E51C" w14:textId="565EF2D6" w:rsidR="009125C7" w:rsidRPr="009125C7" w:rsidRDefault="009125C7" w:rsidP="009125C7">
        <w:pPr>
          <w:pStyle w:val="Footer"/>
          <w:jc w:val="center"/>
          <w:rPr>
            <w:rFonts w:ascii="Cambria" w:hAnsi="Cambria"/>
            <w:sz w:val="20"/>
            <w:szCs w:val="20"/>
          </w:rPr>
        </w:pPr>
        <w:r w:rsidRPr="005B2963">
          <w:rPr>
            <w:rFonts w:ascii="Cambria" w:hAnsi="Cambria"/>
            <w:sz w:val="20"/>
            <w:szCs w:val="20"/>
          </w:rPr>
          <w:fldChar w:fldCharType="begin"/>
        </w:r>
        <w:r w:rsidRPr="005B2963">
          <w:rPr>
            <w:rFonts w:ascii="Cambria" w:hAnsi="Cambria"/>
            <w:sz w:val="20"/>
            <w:szCs w:val="20"/>
          </w:rPr>
          <w:instrText xml:space="preserve"> PAGE   \* MERGEFORMAT </w:instrText>
        </w:r>
        <w:r w:rsidRPr="005B2963">
          <w:rPr>
            <w:rFonts w:ascii="Cambria" w:hAnsi="Cambria"/>
            <w:sz w:val="20"/>
            <w:szCs w:val="20"/>
          </w:rPr>
          <w:fldChar w:fldCharType="separate"/>
        </w:r>
        <w:r w:rsidR="00504CDC">
          <w:rPr>
            <w:rFonts w:ascii="Cambria" w:hAnsi="Cambria"/>
            <w:noProof/>
            <w:sz w:val="20"/>
            <w:szCs w:val="20"/>
          </w:rPr>
          <w:t>4</w:t>
        </w:r>
        <w:r w:rsidRPr="005B2963">
          <w:rPr>
            <w:rFonts w:ascii="Cambria" w:hAnsi="Cambria"/>
            <w:noProof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8FAE8" w14:textId="77777777" w:rsidR="009125C7" w:rsidRDefault="009125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18139" w14:textId="77777777" w:rsidR="00C91C58" w:rsidRDefault="00C91C58" w:rsidP="009125C7">
      <w:pPr>
        <w:spacing w:after="0" w:line="240" w:lineRule="auto"/>
      </w:pPr>
      <w:r>
        <w:separator/>
      </w:r>
    </w:p>
  </w:footnote>
  <w:footnote w:type="continuationSeparator" w:id="0">
    <w:p w14:paraId="63FDD215" w14:textId="77777777" w:rsidR="00C91C58" w:rsidRDefault="00C91C58" w:rsidP="00912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73C10" w14:textId="77777777" w:rsidR="009125C7" w:rsidRDefault="009125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1634C" w14:textId="77777777" w:rsidR="009125C7" w:rsidRDefault="009125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F5E30" w14:textId="77777777" w:rsidR="009125C7" w:rsidRDefault="009125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300D4"/>
    <w:multiLevelType w:val="hybridMultilevel"/>
    <w:tmpl w:val="7B587E04"/>
    <w:lvl w:ilvl="0" w:tplc="64A818FA">
      <w:numFmt w:val="bullet"/>
      <w:lvlText w:val="-"/>
      <w:lvlJc w:val="left"/>
      <w:pPr>
        <w:ind w:left="780" w:hanging="420"/>
      </w:pPr>
      <w:rPr>
        <w:rFonts w:ascii="Cambria" w:eastAsia="Calibri" w:hAnsi="Cambria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91F0C"/>
    <w:multiLevelType w:val="hybridMultilevel"/>
    <w:tmpl w:val="17461DA8"/>
    <w:lvl w:ilvl="0" w:tplc="3A7CFE5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5175F"/>
    <w:multiLevelType w:val="hybridMultilevel"/>
    <w:tmpl w:val="305A7DB6"/>
    <w:lvl w:ilvl="0" w:tplc="87F08DB8">
      <w:numFmt w:val="bullet"/>
      <w:lvlText w:val="-"/>
      <w:lvlJc w:val="left"/>
      <w:pPr>
        <w:ind w:left="45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6B3F2414"/>
    <w:multiLevelType w:val="hybridMultilevel"/>
    <w:tmpl w:val="F9CC8FC6"/>
    <w:lvl w:ilvl="0" w:tplc="21BA51A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B3F7E"/>
    <w:multiLevelType w:val="hybridMultilevel"/>
    <w:tmpl w:val="B02AC748"/>
    <w:lvl w:ilvl="0" w:tplc="10AACAC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DD"/>
    <w:rsid w:val="00083ECC"/>
    <w:rsid w:val="0008429A"/>
    <w:rsid w:val="001476C1"/>
    <w:rsid w:val="00184C3B"/>
    <w:rsid w:val="00184F6D"/>
    <w:rsid w:val="00186597"/>
    <w:rsid w:val="001B56AC"/>
    <w:rsid w:val="001D2650"/>
    <w:rsid w:val="002E0837"/>
    <w:rsid w:val="002F25BA"/>
    <w:rsid w:val="00330919"/>
    <w:rsid w:val="00371C5D"/>
    <w:rsid w:val="003835CD"/>
    <w:rsid w:val="003D101A"/>
    <w:rsid w:val="003E2173"/>
    <w:rsid w:val="003E4D06"/>
    <w:rsid w:val="00504CDC"/>
    <w:rsid w:val="005535FC"/>
    <w:rsid w:val="0056227F"/>
    <w:rsid w:val="00585B88"/>
    <w:rsid w:val="005A1121"/>
    <w:rsid w:val="005A7D0C"/>
    <w:rsid w:val="005C5853"/>
    <w:rsid w:val="005D50B5"/>
    <w:rsid w:val="005D7294"/>
    <w:rsid w:val="005F67B2"/>
    <w:rsid w:val="006A235F"/>
    <w:rsid w:val="006A7F2A"/>
    <w:rsid w:val="00717B7E"/>
    <w:rsid w:val="0073411B"/>
    <w:rsid w:val="007720D1"/>
    <w:rsid w:val="007F19E9"/>
    <w:rsid w:val="00816C9B"/>
    <w:rsid w:val="00832F10"/>
    <w:rsid w:val="008A2C05"/>
    <w:rsid w:val="009125C7"/>
    <w:rsid w:val="00912780"/>
    <w:rsid w:val="0095033F"/>
    <w:rsid w:val="009505E8"/>
    <w:rsid w:val="009A3BA5"/>
    <w:rsid w:val="009F3D94"/>
    <w:rsid w:val="00A10B26"/>
    <w:rsid w:val="00A42D1B"/>
    <w:rsid w:val="00A503FD"/>
    <w:rsid w:val="00A868D2"/>
    <w:rsid w:val="00A90BC1"/>
    <w:rsid w:val="00AB2B40"/>
    <w:rsid w:val="00AC565D"/>
    <w:rsid w:val="00AD58D5"/>
    <w:rsid w:val="00AE7005"/>
    <w:rsid w:val="00B13C69"/>
    <w:rsid w:val="00BE2559"/>
    <w:rsid w:val="00BE6985"/>
    <w:rsid w:val="00C060BA"/>
    <w:rsid w:val="00C91C58"/>
    <w:rsid w:val="00CE4218"/>
    <w:rsid w:val="00CF5ADD"/>
    <w:rsid w:val="00D150E5"/>
    <w:rsid w:val="00D8789F"/>
    <w:rsid w:val="00DD01DB"/>
    <w:rsid w:val="00DF7ADF"/>
    <w:rsid w:val="00E015A3"/>
    <w:rsid w:val="00E51135"/>
    <w:rsid w:val="00E7589D"/>
    <w:rsid w:val="00EE6EB9"/>
    <w:rsid w:val="00F17E06"/>
    <w:rsid w:val="00FC50D4"/>
    <w:rsid w:val="44B700B1"/>
    <w:rsid w:val="52EC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745CD"/>
  <w15:chartTrackingRefBased/>
  <w15:docId w15:val="{3F79E1C1-FE49-4076-A799-2D4C743D6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A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5AD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84C3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84C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84C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4C3B"/>
    <w:rPr>
      <w:b/>
      <w:bCs/>
    </w:rPr>
  </w:style>
  <w:style w:type="paragraph" w:customStyle="1" w:styleId="xmsolistparagraph">
    <w:name w:val="x_msolistparagraph"/>
    <w:basedOn w:val="Normal"/>
    <w:rsid w:val="00184C3B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912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5C7"/>
  </w:style>
  <w:style w:type="paragraph" w:styleId="Footer">
    <w:name w:val="footer"/>
    <w:basedOn w:val="Normal"/>
    <w:link w:val="FooterChar"/>
    <w:uiPriority w:val="99"/>
    <w:unhideWhenUsed/>
    <w:rsid w:val="00912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4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36</cp:revision>
  <dcterms:created xsi:type="dcterms:W3CDTF">2018-12-07T14:37:00Z</dcterms:created>
  <dcterms:modified xsi:type="dcterms:W3CDTF">2019-04-17T13:26:00Z</dcterms:modified>
</cp:coreProperties>
</file>