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8927" w14:textId="5B4CC839" w:rsidR="00096590" w:rsidRPr="00A72DB4" w:rsidRDefault="00096590" w:rsidP="00096590">
      <w:pPr>
        <w:pStyle w:val="Default"/>
        <w:jc w:val="center"/>
        <w:rPr>
          <w:rFonts w:ascii="Arial" w:hAnsi="Arial" w:cs="Arial"/>
          <w:b/>
          <w:bCs/>
          <w:iCs/>
          <w:sz w:val="28"/>
          <w:szCs w:val="28"/>
          <w:u w:val="single"/>
        </w:rPr>
      </w:pPr>
      <w:r w:rsidRPr="00A72DB4">
        <w:rPr>
          <w:rFonts w:ascii="Arial" w:hAnsi="Arial" w:cs="Arial"/>
          <w:b/>
          <w:bCs/>
          <w:iCs/>
          <w:sz w:val="28"/>
          <w:szCs w:val="28"/>
          <w:u w:val="single"/>
        </w:rPr>
        <w:t>EO 177 Certification</w:t>
      </w:r>
    </w:p>
    <w:p w14:paraId="08903EBD" w14:textId="77777777" w:rsidR="00096590" w:rsidRPr="00096590" w:rsidRDefault="00096590" w:rsidP="00096590">
      <w:pPr>
        <w:pStyle w:val="Default"/>
        <w:jc w:val="center"/>
        <w:rPr>
          <w:rFonts w:ascii="Arial" w:hAnsi="Arial" w:cs="Arial"/>
          <w:sz w:val="20"/>
          <w:szCs w:val="20"/>
          <w:u w:val="single"/>
        </w:rPr>
      </w:pPr>
    </w:p>
    <w:p w14:paraId="20C39A87" w14:textId="77777777" w:rsidR="00096590" w:rsidRPr="00A72DB4" w:rsidRDefault="00096590" w:rsidP="00096590">
      <w:pPr>
        <w:pStyle w:val="Default"/>
        <w:rPr>
          <w:rFonts w:ascii="Arial" w:hAnsi="Arial" w:cs="Arial"/>
        </w:rPr>
      </w:pPr>
      <w:r w:rsidRPr="00A72DB4">
        <w:rPr>
          <w:rFonts w:ascii="Arial" w:hAnsi="Arial" w:cs="Arial"/>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0B0BDF10" w14:textId="77777777" w:rsidR="00096590" w:rsidRDefault="00096590" w:rsidP="00096590">
      <w:pPr>
        <w:pStyle w:val="Default"/>
        <w:rPr>
          <w:sz w:val="23"/>
          <w:szCs w:val="23"/>
        </w:rPr>
      </w:pPr>
    </w:p>
    <w:p w14:paraId="61791282" w14:textId="77777777" w:rsidR="00096590" w:rsidRPr="00A72DB4" w:rsidRDefault="00096590" w:rsidP="00096590">
      <w:pPr>
        <w:pStyle w:val="Default"/>
        <w:rPr>
          <w:rFonts w:ascii="Arial" w:hAnsi="Arial" w:cs="Arial"/>
        </w:rPr>
      </w:pPr>
      <w:r w:rsidRPr="00A72DB4">
        <w:rPr>
          <w:rFonts w:ascii="Arial" w:hAnsi="Arial" w:cs="Arial"/>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A72DB4">
        <w:rPr>
          <w:rFonts w:ascii="Arial" w:hAnsi="Arial" w:cs="Arial"/>
        </w:rPr>
        <w:t>on the basis of</w:t>
      </w:r>
      <w:proofErr w:type="gramEnd"/>
      <w:r w:rsidRPr="00A72DB4">
        <w:rPr>
          <w:rFonts w:ascii="Arial" w:hAnsi="Arial" w:cs="Arial"/>
        </w:rPr>
        <w:t xml:space="preserve"> Sabbath observance or religious practices. </w:t>
      </w:r>
    </w:p>
    <w:p w14:paraId="7CC7F56E" w14:textId="77777777" w:rsidR="00096590" w:rsidRDefault="00096590" w:rsidP="00096590">
      <w:pPr>
        <w:pStyle w:val="Default"/>
        <w:rPr>
          <w:sz w:val="23"/>
          <w:szCs w:val="23"/>
        </w:rPr>
      </w:pPr>
    </w:p>
    <w:p w14:paraId="1E1F6A35" w14:textId="77777777" w:rsidR="00096590" w:rsidRDefault="00096590" w:rsidP="00096590">
      <w:pPr>
        <w:pStyle w:val="Default"/>
        <w:rPr>
          <w:rFonts w:ascii="Arial" w:hAnsi="Arial" w:cs="Arial"/>
        </w:rPr>
      </w:pPr>
      <w:r w:rsidRPr="00A72DB4">
        <w:rPr>
          <w:rFonts w:ascii="Arial" w:hAnsi="Arial" w:cs="Arial"/>
        </w:rPr>
        <w:t xml:space="preserve">Generally, the Human Rights Law applies to: </w:t>
      </w:r>
    </w:p>
    <w:p w14:paraId="363A46CD" w14:textId="77777777" w:rsidR="00096590" w:rsidRDefault="00096590" w:rsidP="00096590">
      <w:pPr>
        <w:pStyle w:val="Default"/>
        <w:rPr>
          <w:rFonts w:ascii="Arial" w:hAnsi="Arial" w:cs="Arial"/>
        </w:rPr>
      </w:pPr>
    </w:p>
    <w:p w14:paraId="74BAEE40" w14:textId="77777777" w:rsidR="00096590" w:rsidRPr="00A72DB4" w:rsidRDefault="00096590" w:rsidP="00096590">
      <w:pPr>
        <w:pStyle w:val="Default"/>
        <w:numPr>
          <w:ilvl w:val="0"/>
          <w:numId w:val="1"/>
        </w:numPr>
        <w:spacing w:after="44"/>
        <w:rPr>
          <w:rFonts w:ascii="Arial" w:hAnsi="Arial" w:cs="Arial"/>
        </w:rPr>
      </w:pPr>
      <w:r w:rsidRPr="00A72DB4">
        <w:rPr>
          <w:rFonts w:ascii="Arial" w:hAnsi="Arial" w:cs="Arial"/>
        </w:rPr>
        <w:t xml:space="preserve">all employers of four or more people, employment agencies, labor organizations and apprenticeship training programs in all instances of discrimination or </w:t>
      </w:r>
      <w:proofErr w:type="gramStart"/>
      <w:r w:rsidRPr="00A72DB4">
        <w:rPr>
          <w:rFonts w:ascii="Arial" w:hAnsi="Arial" w:cs="Arial"/>
        </w:rPr>
        <w:t>harassment;</w:t>
      </w:r>
      <w:proofErr w:type="gramEnd"/>
      <w:r w:rsidRPr="00A72DB4">
        <w:rPr>
          <w:rFonts w:ascii="Arial" w:hAnsi="Arial" w:cs="Arial"/>
        </w:rPr>
        <w:t xml:space="preserve"> </w:t>
      </w:r>
    </w:p>
    <w:p w14:paraId="42530DE7" w14:textId="77777777" w:rsidR="00096590" w:rsidRPr="00A72DB4" w:rsidRDefault="00096590" w:rsidP="00096590">
      <w:pPr>
        <w:pStyle w:val="Default"/>
        <w:numPr>
          <w:ilvl w:val="0"/>
          <w:numId w:val="1"/>
        </w:numPr>
        <w:spacing w:after="44"/>
        <w:rPr>
          <w:rFonts w:ascii="Arial" w:hAnsi="Arial" w:cs="Arial"/>
        </w:rPr>
      </w:pPr>
      <w:r w:rsidRPr="00A72DB4">
        <w:rPr>
          <w:rFonts w:ascii="Arial" w:hAnsi="Arial" w:cs="Arial"/>
        </w:rPr>
        <w:t xml:space="preserve">employers with fewer than four employees in all cases involving sexual harassment; and, </w:t>
      </w:r>
    </w:p>
    <w:p w14:paraId="07492C1D" w14:textId="77777777" w:rsidR="00096590" w:rsidRPr="00A72DB4" w:rsidRDefault="00096590" w:rsidP="00096590">
      <w:pPr>
        <w:pStyle w:val="Default"/>
        <w:numPr>
          <w:ilvl w:val="0"/>
          <w:numId w:val="1"/>
        </w:numPr>
        <w:rPr>
          <w:rFonts w:ascii="Arial" w:hAnsi="Arial" w:cs="Arial"/>
        </w:rPr>
      </w:pPr>
      <w:r w:rsidRPr="00A72DB4">
        <w:rPr>
          <w:rFonts w:ascii="Arial" w:hAnsi="Arial" w:cs="Arial"/>
        </w:rPr>
        <w:t xml:space="preserve">any employer of domestic workers in cases involving sexual harassment or harassment based on gender, race, </w:t>
      </w:r>
      <w:proofErr w:type="gramStart"/>
      <w:r w:rsidRPr="00A72DB4">
        <w:rPr>
          <w:rFonts w:ascii="Arial" w:hAnsi="Arial" w:cs="Arial"/>
        </w:rPr>
        <w:t>religion</w:t>
      </w:r>
      <w:proofErr w:type="gramEnd"/>
      <w:r w:rsidRPr="00A72DB4">
        <w:rPr>
          <w:rFonts w:ascii="Arial" w:hAnsi="Arial" w:cs="Arial"/>
        </w:rPr>
        <w:t xml:space="preserve"> or national origin. </w:t>
      </w:r>
    </w:p>
    <w:p w14:paraId="1D2E1C2B" w14:textId="77777777" w:rsidR="00096590" w:rsidRDefault="00096590" w:rsidP="00096590">
      <w:pPr>
        <w:pStyle w:val="Default"/>
        <w:rPr>
          <w:sz w:val="23"/>
          <w:szCs w:val="23"/>
        </w:rPr>
      </w:pPr>
    </w:p>
    <w:p w14:paraId="0CFB69FA" w14:textId="77777777" w:rsidR="00096590" w:rsidRDefault="00096590" w:rsidP="00096590">
      <w:pPr>
        <w:pStyle w:val="Default"/>
        <w:rPr>
          <w:rFonts w:ascii="Arial" w:hAnsi="Arial" w:cs="Arial"/>
        </w:rPr>
      </w:pPr>
      <w:r w:rsidRPr="00EE15FF">
        <w:rPr>
          <w:rFonts w:ascii="Arial" w:hAnsi="Arial" w:cs="Arial"/>
        </w:rPr>
        <w:t xml:space="preserve">In accordance with Executive Order No. 177, the Bidder hereby certifies that it does not have institutional policies or practices that fail to address the harassment and discrimination of individuals </w:t>
      </w:r>
      <w:proofErr w:type="gramStart"/>
      <w:r w:rsidRPr="00EE15FF">
        <w:rPr>
          <w:rFonts w:ascii="Arial" w:hAnsi="Arial" w:cs="Arial"/>
        </w:rPr>
        <w:t>on the basis of</w:t>
      </w:r>
      <w:proofErr w:type="gramEnd"/>
      <w:r w:rsidRPr="00EE15FF">
        <w:rPr>
          <w:rFonts w:ascii="Arial" w:hAnsi="Arial" w:cs="Arial"/>
        </w:rPr>
        <w:t xml:space="preserve"> their age, race, creed, color, national origin, sex, sexual orientation, gender identity, disability, marital status, military status, or other protected status under the Human Rights Law 3</w:t>
      </w:r>
      <w:r>
        <w:rPr>
          <w:rFonts w:ascii="Arial" w:hAnsi="Arial" w:cs="Arial"/>
        </w:rPr>
        <w:t>.</w:t>
      </w:r>
      <w:r w:rsidRPr="00EE15FF">
        <w:rPr>
          <w:rFonts w:ascii="Arial" w:hAnsi="Arial" w:cs="Arial"/>
        </w:rPr>
        <w:t xml:space="preserve"> </w:t>
      </w:r>
    </w:p>
    <w:p w14:paraId="241D52D2" w14:textId="77777777" w:rsidR="00096590" w:rsidRDefault="00096590" w:rsidP="00096590">
      <w:pPr>
        <w:pStyle w:val="Default"/>
        <w:rPr>
          <w:rFonts w:ascii="Arial" w:hAnsi="Arial" w:cs="Arial"/>
        </w:rPr>
      </w:pPr>
    </w:p>
    <w:p w14:paraId="13FF0235" w14:textId="37831019" w:rsidR="00096590" w:rsidRPr="00EB0A29" w:rsidRDefault="00096590" w:rsidP="00096590">
      <w:pPr>
        <w:pStyle w:val="Default"/>
        <w:rPr>
          <w:rFonts w:ascii="Arial" w:hAnsi="Arial" w:cs="Arial"/>
          <w:color w:val="auto"/>
        </w:rPr>
      </w:pPr>
      <w:r w:rsidRPr="00EB0A29">
        <w:rPr>
          <w:rFonts w:ascii="Arial" w:hAnsi="Arial" w:cs="Arial"/>
          <w:color w:val="auto"/>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r w:rsidR="008302DB">
        <w:rPr>
          <w:rFonts w:ascii="Arial" w:hAnsi="Arial" w:cs="Arial"/>
          <w:color w:val="auto"/>
        </w:rPr>
        <w:t>.</w:t>
      </w:r>
    </w:p>
    <w:p w14:paraId="39045C68" w14:textId="77777777" w:rsidR="00096590" w:rsidRDefault="00096590" w:rsidP="00096590">
      <w:pPr>
        <w:pStyle w:val="Default"/>
        <w:rPr>
          <w:color w:val="auto"/>
          <w:sz w:val="23"/>
          <w:szCs w:val="23"/>
        </w:rPr>
      </w:pPr>
    </w:p>
    <w:p w14:paraId="7759E19D" w14:textId="77777777" w:rsidR="00096590" w:rsidRDefault="00096590" w:rsidP="00096590">
      <w:pPr>
        <w:pStyle w:val="Default"/>
        <w:rPr>
          <w:color w:val="auto"/>
          <w:sz w:val="23"/>
          <w:szCs w:val="23"/>
        </w:rPr>
      </w:pPr>
    </w:p>
    <w:p w14:paraId="4E312A16" w14:textId="3F5EAA99" w:rsidR="00096590" w:rsidRDefault="00096590" w:rsidP="00096590">
      <w:pPr>
        <w:pStyle w:val="Default"/>
        <w:rPr>
          <w:rFonts w:ascii="Arial" w:hAnsi="Arial" w:cs="Arial"/>
          <w:color w:val="auto"/>
        </w:rPr>
      </w:pPr>
      <w:r w:rsidRPr="00EB0A29">
        <w:rPr>
          <w:rFonts w:ascii="Arial" w:hAnsi="Arial" w:cs="Arial"/>
          <w:color w:val="auto"/>
        </w:rPr>
        <w:t>Contractor:</w:t>
      </w:r>
      <w:r>
        <w:rPr>
          <w:rFonts w:ascii="Arial" w:hAnsi="Arial" w:cs="Arial"/>
          <w:color w:val="auto"/>
        </w:rPr>
        <w:tab/>
      </w:r>
      <w:sdt>
        <w:sdtPr>
          <w:rPr>
            <w:rFonts w:ascii="Arial" w:hAnsi="Arial" w:cs="Arial"/>
            <w:color w:val="auto"/>
          </w:rPr>
          <w:id w:val="-1937895144"/>
          <w:placeholder>
            <w:docPart w:val="AF5BE5782C984F68BD357DCC08C20E15"/>
          </w:placeholder>
        </w:sdtPr>
        <w:sdtEndPr/>
        <w:sdtContent/>
      </w:sdt>
    </w:p>
    <w:p w14:paraId="5E6E8DAB" w14:textId="77777777" w:rsidR="00096590" w:rsidRPr="00EB0A29" w:rsidRDefault="00096590" w:rsidP="00096590">
      <w:pPr>
        <w:pStyle w:val="Default"/>
        <w:rPr>
          <w:rFonts w:ascii="Arial" w:hAnsi="Arial" w:cs="Arial"/>
          <w:color w:val="auto"/>
        </w:rPr>
      </w:pPr>
    </w:p>
    <w:p w14:paraId="523DB5CE" w14:textId="754D3C20" w:rsidR="00096590" w:rsidRPr="00EB0A29" w:rsidRDefault="00096590" w:rsidP="00096590">
      <w:pPr>
        <w:pStyle w:val="Default"/>
        <w:tabs>
          <w:tab w:val="left" w:pos="900"/>
          <w:tab w:val="left" w:pos="1440"/>
        </w:tabs>
        <w:rPr>
          <w:rFonts w:ascii="Arial" w:hAnsi="Arial" w:cs="Arial"/>
          <w:color w:val="auto"/>
        </w:rPr>
      </w:pPr>
      <w:r>
        <w:rPr>
          <w:rFonts w:ascii="Arial" w:hAnsi="Arial" w:cs="Arial"/>
          <w:color w:val="auto"/>
        </w:rPr>
        <w:t>Signature:</w:t>
      </w:r>
      <w:r>
        <w:rPr>
          <w:rFonts w:ascii="Arial" w:hAnsi="Arial" w:cs="Arial"/>
          <w:color w:val="auto"/>
        </w:rPr>
        <w:tab/>
      </w:r>
      <w:r w:rsidRPr="00EB0A29">
        <w:rPr>
          <w:rFonts w:ascii="Arial" w:hAnsi="Arial" w:cs="Arial"/>
          <w:color w:val="auto"/>
        </w:rPr>
        <w:t xml:space="preserve"> </w:t>
      </w:r>
    </w:p>
    <w:p w14:paraId="24749420" w14:textId="77777777" w:rsidR="00096590" w:rsidRDefault="00096590" w:rsidP="00096590">
      <w:pPr>
        <w:pStyle w:val="Default"/>
        <w:rPr>
          <w:rFonts w:ascii="Arial" w:hAnsi="Arial" w:cs="Arial"/>
          <w:color w:val="auto"/>
        </w:rPr>
      </w:pPr>
    </w:p>
    <w:p w14:paraId="2B47D21D" w14:textId="2483E149" w:rsidR="00096590" w:rsidRDefault="00096590" w:rsidP="00096590">
      <w:pPr>
        <w:pStyle w:val="Default"/>
        <w:tabs>
          <w:tab w:val="left" w:pos="900"/>
          <w:tab w:val="left" w:pos="1710"/>
        </w:tabs>
        <w:rPr>
          <w:rFonts w:ascii="Arial" w:hAnsi="Arial" w:cs="Arial"/>
          <w:color w:val="auto"/>
        </w:rPr>
      </w:pPr>
      <w:r>
        <w:rPr>
          <w:rFonts w:ascii="Arial" w:hAnsi="Arial" w:cs="Arial"/>
          <w:color w:val="auto"/>
        </w:rPr>
        <w:t xml:space="preserve">Printed </w:t>
      </w:r>
      <w:r w:rsidRPr="00EB0A29">
        <w:rPr>
          <w:rFonts w:ascii="Arial" w:hAnsi="Arial" w:cs="Arial"/>
          <w:color w:val="auto"/>
        </w:rPr>
        <w:t>Name:</w:t>
      </w:r>
      <w:r>
        <w:rPr>
          <w:rFonts w:ascii="Arial" w:hAnsi="Arial" w:cs="Arial"/>
          <w:color w:val="auto"/>
        </w:rPr>
        <w:tab/>
      </w:r>
      <w:sdt>
        <w:sdtPr>
          <w:rPr>
            <w:rFonts w:ascii="Arial" w:hAnsi="Arial" w:cs="Arial"/>
            <w:color w:val="auto"/>
            <w:u w:val="single"/>
          </w:rPr>
          <w:id w:val="1932315524"/>
          <w:placeholder>
            <w:docPart w:val="B9635865FC28444485425859A8813A15"/>
          </w:placeholder>
          <w:showingPlcHdr/>
        </w:sdtPr>
        <w:sdtEndPr/>
        <w:sdtContent>
          <w:r w:rsidR="001A5627" w:rsidRPr="00FA412A">
            <w:rPr>
              <w:rStyle w:val="PlaceholderText"/>
            </w:rPr>
            <w:t>Click or tap here to enter text.</w:t>
          </w:r>
        </w:sdtContent>
      </w:sdt>
    </w:p>
    <w:p w14:paraId="7D545B8D" w14:textId="77777777" w:rsidR="00096590" w:rsidRPr="00EB0A29" w:rsidRDefault="00096590" w:rsidP="00096590">
      <w:pPr>
        <w:pStyle w:val="Default"/>
        <w:rPr>
          <w:rFonts w:ascii="Arial" w:hAnsi="Arial" w:cs="Arial"/>
          <w:color w:val="auto"/>
        </w:rPr>
      </w:pPr>
    </w:p>
    <w:p w14:paraId="28493931" w14:textId="4C0837FA" w:rsidR="00096590" w:rsidRPr="00A26DD4" w:rsidRDefault="00096590" w:rsidP="00096590">
      <w:pPr>
        <w:pStyle w:val="Default"/>
        <w:tabs>
          <w:tab w:val="left" w:pos="900"/>
        </w:tabs>
        <w:rPr>
          <w:rFonts w:ascii="Arial" w:hAnsi="Arial" w:cs="Arial"/>
          <w:color w:val="auto"/>
          <w:u w:val="single"/>
        </w:rPr>
      </w:pPr>
      <w:r w:rsidRPr="00EB0A29">
        <w:rPr>
          <w:rFonts w:ascii="Arial" w:hAnsi="Arial" w:cs="Arial"/>
          <w:color w:val="auto"/>
        </w:rPr>
        <w:t xml:space="preserve">Title: </w:t>
      </w:r>
      <w:r>
        <w:rPr>
          <w:rFonts w:ascii="Arial" w:hAnsi="Arial" w:cs="Arial"/>
          <w:color w:val="auto"/>
        </w:rPr>
        <w:tab/>
      </w:r>
    </w:p>
    <w:p w14:paraId="1C23E824" w14:textId="77777777" w:rsidR="00096590" w:rsidRDefault="00096590" w:rsidP="00096590">
      <w:pPr>
        <w:pStyle w:val="Default"/>
        <w:tabs>
          <w:tab w:val="left" w:pos="900"/>
        </w:tabs>
        <w:rPr>
          <w:rFonts w:ascii="Arial" w:hAnsi="Arial" w:cs="Arial"/>
          <w:color w:val="auto"/>
        </w:rPr>
      </w:pPr>
    </w:p>
    <w:p w14:paraId="5527FD74" w14:textId="4235AEBA" w:rsidR="00096590" w:rsidRDefault="00096590" w:rsidP="00096590">
      <w:pPr>
        <w:pStyle w:val="Default"/>
        <w:tabs>
          <w:tab w:val="left" w:pos="900"/>
        </w:tabs>
        <w:rPr>
          <w:rFonts w:ascii="Arial" w:hAnsi="Arial" w:cs="Arial"/>
          <w:color w:val="auto"/>
        </w:rPr>
      </w:pPr>
      <w:r>
        <w:rPr>
          <w:rFonts w:ascii="Arial" w:hAnsi="Arial" w:cs="Arial"/>
          <w:color w:val="auto"/>
        </w:rPr>
        <w:t>Date</w:t>
      </w:r>
      <w:r w:rsidR="001A5627">
        <w:rPr>
          <w:rFonts w:ascii="Arial" w:hAnsi="Arial" w:cs="Arial"/>
          <w:color w:val="auto"/>
        </w:rPr>
        <w:t>:</w:t>
      </w:r>
    </w:p>
    <w:p w14:paraId="7A3320DB" w14:textId="77777777" w:rsidR="00096590" w:rsidRDefault="00096590" w:rsidP="00096590">
      <w:pPr>
        <w:pStyle w:val="Default"/>
        <w:rPr>
          <w:rFonts w:ascii="Arial" w:hAnsi="Arial" w:cs="Arial"/>
          <w:color w:val="auto"/>
        </w:rPr>
      </w:pPr>
    </w:p>
    <w:p w14:paraId="168069F9" w14:textId="77777777" w:rsidR="00096590" w:rsidRPr="00EB0A29" w:rsidRDefault="00096590" w:rsidP="00096590">
      <w:pPr>
        <w:pStyle w:val="Default"/>
        <w:rPr>
          <w:rFonts w:ascii="Arial" w:hAnsi="Arial" w:cs="Arial"/>
          <w:color w:val="auto"/>
        </w:rPr>
      </w:pPr>
    </w:p>
    <w:p w14:paraId="39694D17" w14:textId="4E5F2F18" w:rsidR="007E330D" w:rsidRPr="00096590" w:rsidRDefault="00096590" w:rsidP="00096590">
      <w:pPr>
        <w:pStyle w:val="Default"/>
      </w:pPr>
      <w:r w:rsidRPr="00101EC7">
        <w:rPr>
          <w:rFonts w:ascii="Arial" w:hAnsi="Arial" w:cs="Arial"/>
          <w:i/>
          <w:color w:val="auto"/>
        </w:rPr>
        <w:t xml:space="preserve">The Certification is to be submitted prior to contract award by all successful bidders on all Covered contracts and contract renewals. </w:t>
      </w:r>
    </w:p>
    <w:sectPr w:rsidR="007E330D" w:rsidRPr="00096590" w:rsidSect="00096590">
      <w:headerReference w:type="default" r:id="rId7"/>
      <w:pgSz w:w="12240" w:h="15840"/>
      <w:pgMar w:top="1296"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081E" w14:textId="77777777" w:rsidR="00DF480F" w:rsidRDefault="00DF480F" w:rsidP="001F23B8">
      <w:pPr>
        <w:spacing w:after="0" w:line="240" w:lineRule="auto"/>
      </w:pPr>
      <w:r>
        <w:separator/>
      </w:r>
    </w:p>
  </w:endnote>
  <w:endnote w:type="continuationSeparator" w:id="0">
    <w:p w14:paraId="6A072A2A" w14:textId="77777777" w:rsidR="00DF480F" w:rsidRDefault="00DF480F" w:rsidP="001F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8BB0" w14:textId="77777777" w:rsidR="00DF480F" w:rsidRDefault="00DF480F" w:rsidP="001F23B8">
      <w:pPr>
        <w:spacing w:after="0" w:line="240" w:lineRule="auto"/>
      </w:pPr>
      <w:r>
        <w:separator/>
      </w:r>
    </w:p>
  </w:footnote>
  <w:footnote w:type="continuationSeparator" w:id="0">
    <w:p w14:paraId="4CF1A97D" w14:textId="77777777" w:rsidR="00DF480F" w:rsidRDefault="00DF480F" w:rsidP="001F2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B2B5" w14:textId="5E7DFB57" w:rsidR="007F3D18" w:rsidRDefault="00096590" w:rsidP="007F3D18">
    <w:pPr>
      <w:jc w:val="right"/>
      <w:rPr>
        <w:rFonts w:ascii="Arial" w:hAnsi="Arial" w:cs="Arial"/>
        <w:b/>
        <w:bCs/>
        <w:color w:val="595959"/>
        <w:sz w:val="24"/>
        <w:szCs w:val="24"/>
      </w:rPr>
    </w:pPr>
    <w:r>
      <w:rPr>
        <w:rFonts w:ascii="Arial" w:hAnsi="Arial" w:cs="Arial"/>
        <w:b/>
        <w:bCs/>
        <w:noProof/>
        <w:color w:val="595959"/>
        <w:sz w:val="24"/>
        <w:szCs w:val="24"/>
      </w:rPr>
      <w:drawing>
        <wp:anchor distT="0" distB="0" distL="114300" distR="114300" simplePos="0" relativeHeight="251658240" behindDoc="1" locked="0" layoutInCell="1" allowOverlap="1" wp14:anchorId="222011EC" wp14:editId="6CEFC9C9">
          <wp:simplePos x="0" y="0"/>
          <wp:positionH relativeFrom="page">
            <wp:align>center</wp:align>
          </wp:positionH>
          <wp:positionV relativeFrom="page">
            <wp:posOffset>457200</wp:posOffset>
          </wp:positionV>
          <wp:extent cx="2258568" cy="475488"/>
          <wp:effectExtent l="0" t="0" r="0" b="1270"/>
          <wp:wrapTight wrapText="bothSides">
            <wp:wrapPolygon edited="0">
              <wp:start x="0" y="0"/>
              <wp:lineTo x="0" y="4332"/>
              <wp:lineTo x="729" y="13861"/>
              <wp:lineTo x="729" y="14727"/>
              <wp:lineTo x="6560" y="20791"/>
              <wp:lineTo x="7107" y="20791"/>
              <wp:lineTo x="11298" y="20791"/>
              <wp:lineTo x="12938" y="20791"/>
              <wp:lineTo x="21138" y="14727"/>
              <wp:lineTo x="21321" y="6064"/>
              <wp:lineTo x="213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dol-black (3).png"/>
                  <pic:cNvPicPr/>
                </pic:nvPicPr>
                <pic:blipFill>
                  <a:blip r:embed="rId1">
                    <a:extLst>
                      <a:ext uri="{28A0092B-C50C-407E-A947-70E740481C1C}">
                        <a14:useLocalDpi xmlns:a14="http://schemas.microsoft.com/office/drawing/2010/main" val="0"/>
                      </a:ext>
                    </a:extLst>
                  </a:blip>
                  <a:stretch>
                    <a:fillRect/>
                  </a:stretch>
                </pic:blipFill>
                <pic:spPr>
                  <a:xfrm>
                    <a:off x="0" y="0"/>
                    <a:ext cx="2258568" cy="475488"/>
                  </a:xfrm>
                  <a:prstGeom prst="rect">
                    <a:avLst/>
                  </a:prstGeom>
                </pic:spPr>
              </pic:pic>
            </a:graphicData>
          </a:graphic>
          <wp14:sizeRelH relativeFrom="margin">
            <wp14:pctWidth>0</wp14:pctWidth>
          </wp14:sizeRelH>
          <wp14:sizeRelV relativeFrom="margin">
            <wp14:pctHeight>0</wp14:pctHeight>
          </wp14:sizeRelV>
        </wp:anchor>
      </w:drawing>
    </w:r>
    <w:r w:rsidR="00FB330D">
      <w:rPr>
        <w:rFonts w:ascii="Arial" w:hAnsi="Arial" w:cs="Arial"/>
        <w:b/>
        <w:bCs/>
        <w:color w:val="595959"/>
        <w:sz w:val="24"/>
        <w:szCs w:val="24"/>
      </w:rPr>
      <w:ptab w:relativeTo="margin" w:alignment="right" w:leader="none"/>
    </w:r>
    <w:r w:rsidR="001F23B8">
      <w:rPr>
        <w:rFonts w:ascii="Arial" w:hAnsi="Arial" w:cs="Arial"/>
        <w:color w:val="1F3864"/>
        <w:sz w:val="20"/>
        <w:szCs w:val="20"/>
      </w:rPr>
      <w:br/>
    </w:r>
  </w:p>
  <w:p w14:paraId="28C71DB9" w14:textId="7840023A" w:rsidR="007F3D18" w:rsidRDefault="007F3D18" w:rsidP="007F3D18">
    <w:pPr>
      <w:jc w:val="right"/>
      <w:rPr>
        <w:rFonts w:ascii="Arial" w:hAnsi="Arial" w:cs="Arial"/>
        <w:b/>
        <w:bCs/>
        <w:color w:val="595959"/>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2013C"/>
    <w:multiLevelType w:val="hybridMultilevel"/>
    <w:tmpl w:val="720A6808"/>
    <w:lvl w:ilvl="0" w:tplc="1828339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11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B8"/>
    <w:rsid w:val="00066421"/>
    <w:rsid w:val="00096590"/>
    <w:rsid w:val="00182DA5"/>
    <w:rsid w:val="00195D6C"/>
    <w:rsid w:val="001A5627"/>
    <w:rsid w:val="001F23B8"/>
    <w:rsid w:val="00214F55"/>
    <w:rsid w:val="002664E2"/>
    <w:rsid w:val="003D5BB8"/>
    <w:rsid w:val="004B4B01"/>
    <w:rsid w:val="006460A6"/>
    <w:rsid w:val="006467BD"/>
    <w:rsid w:val="007E330D"/>
    <w:rsid w:val="007F3D18"/>
    <w:rsid w:val="007F7945"/>
    <w:rsid w:val="008302DB"/>
    <w:rsid w:val="009625C9"/>
    <w:rsid w:val="009B7506"/>
    <w:rsid w:val="009D16C4"/>
    <w:rsid w:val="00A3104C"/>
    <w:rsid w:val="00A46D74"/>
    <w:rsid w:val="00AF69DD"/>
    <w:rsid w:val="00B02113"/>
    <w:rsid w:val="00B444B6"/>
    <w:rsid w:val="00B72C1A"/>
    <w:rsid w:val="00D44B1B"/>
    <w:rsid w:val="00D54064"/>
    <w:rsid w:val="00D9678B"/>
    <w:rsid w:val="00DF480F"/>
    <w:rsid w:val="00DF5DCF"/>
    <w:rsid w:val="00E049B1"/>
    <w:rsid w:val="00EC385A"/>
    <w:rsid w:val="00EC681A"/>
    <w:rsid w:val="00FB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2B40F6"/>
  <w15:chartTrackingRefBased/>
  <w15:docId w15:val="{F36F0269-5700-47A9-A881-59B561D1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3B8"/>
  </w:style>
  <w:style w:type="paragraph" w:styleId="Footer">
    <w:name w:val="footer"/>
    <w:basedOn w:val="Normal"/>
    <w:link w:val="FooterChar"/>
    <w:uiPriority w:val="99"/>
    <w:unhideWhenUsed/>
    <w:rsid w:val="001F2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3B8"/>
  </w:style>
  <w:style w:type="character" w:styleId="Hyperlink">
    <w:name w:val="Hyperlink"/>
    <w:basedOn w:val="DefaultParagraphFont"/>
    <w:uiPriority w:val="99"/>
    <w:semiHidden/>
    <w:unhideWhenUsed/>
    <w:rsid w:val="001F23B8"/>
    <w:rPr>
      <w:color w:val="0563C1"/>
      <w:u w:val="single"/>
    </w:rPr>
  </w:style>
  <w:style w:type="paragraph" w:customStyle="1" w:styleId="Pa0">
    <w:name w:val="Pa0"/>
    <w:basedOn w:val="Normal"/>
    <w:next w:val="Normal"/>
    <w:uiPriority w:val="99"/>
    <w:rsid w:val="00FB330D"/>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0">
    <w:name w:val="A0"/>
    <w:uiPriority w:val="99"/>
    <w:rsid w:val="00FB330D"/>
    <w:rPr>
      <w:rFonts w:cs="Myriad Pro"/>
      <w:i/>
      <w:iCs/>
      <w:color w:val="000000"/>
      <w:sz w:val="16"/>
      <w:szCs w:val="16"/>
    </w:rPr>
  </w:style>
  <w:style w:type="paragraph" w:customStyle="1" w:styleId="Default">
    <w:name w:val="Default"/>
    <w:rsid w:val="00096590"/>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96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5BE5782C984F68BD357DCC08C20E15"/>
        <w:category>
          <w:name w:val="General"/>
          <w:gallery w:val="placeholder"/>
        </w:category>
        <w:types>
          <w:type w:val="bbPlcHdr"/>
        </w:types>
        <w:behaviors>
          <w:behavior w:val="content"/>
        </w:behaviors>
        <w:guid w:val="{290287CE-961D-4E61-AFC9-8304BCC4D9DB}"/>
      </w:docPartPr>
      <w:docPartBody>
        <w:p w:rsidR="006C2243" w:rsidRDefault="00F172A0" w:rsidP="00F172A0">
          <w:pPr>
            <w:pStyle w:val="AF5BE5782C984F68BD357DCC08C20E15"/>
          </w:pPr>
          <w:r w:rsidRPr="00FA412A">
            <w:rPr>
              <w:rStyle w:val="PlaceholderText"/>
            </w:rPr>
            <w:t>Click or tap here to enter text.</w:t>
          </w:r>
        </w:p>
      </w:docPartBody>
    </w:docPart>
    <w:docPart>
      <w:docPartPr>
        <w:name w:val="B9635865FC28444485425859A8813A15"/>
        <w:category>
          <w:name w:val="General"/>
          <w:gallery w:val="placeholder"/>
        </w:category>
        <w:types>
          <w:type w:val="bbPlcHdr"/>
        </w:types>
        <w:behaviors>
          <w:behavior w:val="content"/>
        </w:behaviors>
        <w:guid w:val="{27CA3620-6C5C-4F63-8947-9629544DB079}"/>
      </w:docPartPr>
      <w:docPartBody>
        <w:p w:rsidR="006C2243" w:rsidRDefault="00F172A0" w:rsidP="00F172A0">
          <w:pPr>
            <w:pStyle w:val="B9635865FC28444485425859A8813A15"/>
          </w:pPr>
          <w:r w:rsidRPr="00FA41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A0"/>
    <w:rsid w:val="002E263F"/>
    <w:rsid w:val="006C2243"/>
    <w:rsid w:val="00E92DDE"/>
    <w:rsid w:val="00F1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2A0"/>
    <w:rPr>
      <w:color w:val="808080"/>
    </w:rPr>
  </w:style>
  <w:style w:type="paragraph" w:customStyle="1" w:styleId="AF5BE5782C984F68BD357DCC08C20E15">
    <w:name w:val="AF5BE5782C984F68BD357DCC08C20E15"/>
    <w:rsid w:val="00F172A0"/>
  </w:style>
  <w:style w:type="paragraph" w:customStyle="1" w:styleId="B9635865FC28444485425859A8813A15">
    <w:name w:val="B9635865FC28444485425859A8813A15"/>
    <w:rsid w:val="00F17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Elisabeth (LABOR)</dc:creator>
  <cp:keywords/>
  <dc:description/>
  <cp:lastModifiedBy>Coraizaca, Ana  (LABOR)</cp:lastModifiedBy>
  <cp:revision>8</cp:revision>
  <cp:lastPrinted>2019-02-01T21:09:00Z</cp:lastPrinted>
  <dcterms:created xsi:type="dcterms:W3CDTF">2021-03-17T12:55:00Z</dcterms:created>
  <dcterms:modified xsi:type="dcterms:W3CDTF">2024-03-25T18:50:00Z</dcterms:modified>
</cp:coreProperties>
</file>