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21CD" w14:textId="217C59B1" w:rsidR="00B43AF1" w:rsidRDefault="00B43AF1">
      <w:r>
        <w:rPr>
          <w:noProof/>
        </w:rPr>
        <mc:AlternateContent>
          <mc:Choice Requires="wps">
            <w:drawing>
              <wp:anchor distT="45720" distB="45720" distL="114300" distR="114300" simplePos="0" relativeHeight="251659264" behindDoc="0" locked="0" layoutInCell="1" allowOverlap="1" wp14:anchorId="310FCDA6" wp14:editId="2D8C6C69">
                <wp:simplePos x="0" y="0"/>
                <wp:positionH relativeFrom="column">
                  <wp:posOffset>-190500</wp:posOffset>
                </wp:positionH>
                <wp:positionV relativeFrom="paragraph">
                  <wp:posOffset>0</wp:posOffset>
                </wp:positionV>
                <wp:extent cx="6305550" cy="6934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934200"/>
                        </a:xfrm>
                        <a:prstGeom prst="rect">
                          <a:avLst/>
                        </a:prstGeom>
                        <a:solidFill>
                          <a:srgbClr val="FFFFFF"/>
                        </a:solidFill>
                        <a:ln w="9525">
                          <a:solidFill>
                            <a:srgbClr val="000000"/>
                          </a:solidFill>
                          <a:miter lim="800000"/>
                          <a:headEnd/>
                          <a:tailEnd/>
                        </a:ln>
                      </wps:spPr>
                      <wps:txbx>
                        <w:txbxContent>
                          <w:p w14:paraId="718CDD9B" w14:textId="58E80473" w:rsidR="00B43AF1" w:rsidRDefault="00B43AF1">
                            <w:pPr>
                              <w:rPr>
                                <w:rFonts w:ascii="Calibri" w:eastAsia="Times New Roman" w:hAnsi="Calibri" w:cs="Calibri"/>
                                <w:b/>
                                <w:bCs/>
                                <w:color w:val="000000"/>
                                <w:sz w:val="21"/>
                                <w:szCs w:val="21"/>
                              </w:rPr>
                            </w:pPr>
                            <w:bookmarkStart w:id="0" w:name="_Hlk134604214"/>
                            <w:bookmarkEnd w:id="0"/>
                            <w:r>
                              <w:rPr>
                                <w:rFonts w:ascii="Calibri" w:eastAsia="Times New Roman" w:hAnsi="Calibri" w:cs="Calibri"/>
                                <w:b/>
                                <w:bCs/>
                                <w:color w:val="000000"/>
                                <w:sz w:val="21"/>
                                <w:szCs w:val="21"/>
                              </w:rPr>
                              <w:t xml:space="preserve">                                                                      </w:t>
                            </w:r>
                            <w:r>
                              <w:rPr>
                                <w:noProof/>
                              </w:rPr>
                              <w:drawing>
                                <wp:inline distT="0" distB="0" distL="0" distR="0" wp14:anchorId="528E261E" wp14:editId="660C6ABB">
                                  <wp:extent cx="1947672"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7672" cy="502920"/>
                                          </a:xfrm>
                                          <a:prstGeom prst="rect">
                                            <a:avLst/>
                                          </a:prstGeom>
                                          <a:noFill/>
                                        </pic:spPr>
                                      </pic:pic>
                                    </a:graphicData>
                                  </a:graphic>
                                </wp:inline>
                              </w:drawing>
                            </w:r>
                          </w:p>
                          <w:p w14:paraId="0BA7DC80" w14:textId="0C768B24" w:rsidR="00B43AF1" w:rsidRPr="00116261" w:rsidRDefault="00B43AF1" w:rsidP="00B43AF1">
                            <w:pPr>
                              <w:jc w:val="center"/>
                              <w:rPr>
                                <w:rFonts w:ascii="Calibri" w:eastAsia="Times New Roman" w:hAnsi="Calibri" w:cs="Calibri"/>
                                <w:b/>
                                <w:bCs/>
                                <w:color w:val="000000"/>
                                <w:sz w:val="32"/>
                                <w:szCs w:val="32"/>
                              </w:rPr>
                            </w:pPr>
                            <w:r w:rsidRPr="00116261">
                              <w:rPr>
                                <w:rFonts w:ascii="Calibri" w:eastAsia="Times New Roman" w:hAnsi="Calibri" w:cs="Calibri"/>
                                <w:b/>
                                <w:bCs/>
                                <w:color w:val="000000"/>
                                <w:sz w:val="32"/>
                                <w:szCs w:val="32"/>
                              </w:rPr>
                              <w:t>WIOA Equal Opportunity Compliance Review:</w:t>
                            </w:r>
                          </w:p>
                          <w:p w14:paraId="3AC49083" w14:textId="14915C00" w:rsidR="00B43AF1" w:rsidRPr="00116261" w:rsidRDefault="00B43AF1" w:rsidP="00B43AF1">
                            <w:pPr>
                              <w:jc w:val="center"/>
                              <w:rPr>
                                <w:rFonts w:ascii="Calibri" w:eastAsia="Times New Roman" w:hAnsi="Calibri" w:cs="Calibri"/>
                                <w:b/>
                                <w:bCs/>
                                <w:color w:val="000000"/>
                                <w:sz w:val="32"/>
                                <w:szCs w:val="32"/>
                              </w:rPr>
                            </w:pPr>
                            <w:r w:rsidRPr="00116261">
                              <w:rPr>
                                <w:rFonts w:ascii="Calibri" w:eastAsia="Times New Roman" w:hAnsi="Calibri" w:cs="Calibri"/>
                                <w:b/>
                                <w:bCs/>
                                <w:color w:val="000000"/>
                                <w:sz w:val="32"/>
                                <w:szCs w:val="32"/>
                              </w:rPr>
                              <w:t>LWDB and Collated Partners and Sub-Recipients</w:t>
                            </w:r>
                          </w:p>
                          <w:p w14:paraId="65974B34" w14:textId="77777777" w:rsidR="00B43AF1" w:rsidRDefault="00B43AF1">
                            <w:pPr>
                              <w:rPr>
                                <w:rFonts w:ascii="Calibri" w:eastAsia="Times New Roman" w:hAnsi="Calibri" w:cs="Calibri"/>
                                <w:b/>
                                <w:bCs/>
                                <w:color w:val="000000"/>
                                <w:sz w:val="21"/>
                                <w:szCs w:val="21"/>
                              </w:rPr>
                            </w:pPr>
                          </w:p>
                          <w:p w14:paraId="6B0B8EC5" w14:textId="20F254B1" w:rsidR="00B43AF1" w:rsidRPr="00E41B06" w:rsidRDefault="00B43AF1">
                            <w:r w:rsidRPr="00E41B06">
                              <w:rPr>
                                <w:rFonts w:ascii="Calibri" w:eastAsia="Times New Roman" w:hAnsi="Calibri" w:cs="Calibri"/>
                                <w:b/>
                                <w:bCs/>
                                <w:color w:val="000000"/>
                              </w:rPr>
                              <w:t>The Workforce Innovation and Opportunity Act (“WIOA”) </w:t>
                            </w:r>
                            <w:r w:rsidRPr="00E41B06">
                              <w:rPr>
                                <w:rFonts w:ascii="Calibri" w:eastAsia="Times New Roman" w:hAnsi="Calibri" w:cs="Calibri"/>
                                <w:color w:val="000000"/>
                              </w:rPr>
                              <w:t>§ 188, and it’s implementing regulations 29 CFR, Part 38, requires Recipients, Sub-Recipients, Partner Agencies, and Additional Partners ("Recipients"), as defined under WIOA §§ 121(b), (b)((1) and (b)(2) and 29 C.F.R. § 38.4(zz), to adhere to the Non-Discrimination and Equal Opportunity (EO) provisions, which include the requirement of annual compliance reviews (29 CFR § 38.51(b)).  The following questionnaire is one of the State's compliance tools.  Please note that in addition to this questionnaire, the State may also engage with your organization in additional reviews, which may include an onsite review.</w:t>
                            </w:r>
                            <w:r w:rsidRPr="00E41B06">
                              <w:rPr>
                                <w:rFonts w:ascii="Calibri" w:eastAsia="Times New Roman" w:hAnsi="Calibri" w:cs="Calibri"/>
                                <w:color w:val="000000"/>
                              </w:rPr>
                              <w:br/>
                            </w:r>
                            <w:r w:rsidRPr="00E41B06">
                              <w:rPr>
                                <w:rFonts w:ascii="Calibri" w:eastAsia="Times New Roman" w:hAnsi="Calibri" w:cs="Calibri"/>
                                <w:color w:val="000000"/>
                              </w:rPr>
                              <w:br/>
                              <w:t>In general, compliance reviews include an assessment of the recipient’s compliance with the </w:t>
                            </w:r>
                            <w:r w:rsidRPr="00E41B06">
                              <w:rPr>
                                <w:rFonts w:ascii="Calibri" w:eastAsia="Times New Roman" w:hAnsi="Calibri" w:cs="Calibri"/>
                                <w:b/>
                                <w:bCs/>
                                <w:color w:val="000000"/>
                              </w:rPr>
                              <w:t>9 Elements of the WIOA Non-Discrimination Plan (“NDP”):</w:t>
                            </w:r>
                            <w:r w:rsidRPr="00E41B06">
                              <w:rPr>
                                <w:rFonts w:ascii="Calibri" w:eastAsia="Times New Roman" w:hAnsi="Calibri" w:cs="Calibri"/>
                                <w:color w:val="000000"/>
                              </w:rPr>
                              <w:br/>
                            </w:r>
                            <w:r w:rsidRPr="00E41B06">
                              <w:rPr>
                                <w:rFonts w:ascii="Calibri" w:eastAsia="Times New Roman" w:hAnsi="Calibri" w:cs="Calibri"/>
                                <w:b/>
                                <w:bCs/>
                                <w:i/>
                                <w:iCs/>
                                <w:color w:val="000000"/>
                              </w:rPr>
                              <w:t>Element 1 -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Designation of State (WIOA) and Local-Level (LWDA) Equal Opportunity Officers</w:t>
                            </w:r>
                            <w:r w:rsidRPr="00E41B06">
                              <w:rPr>
                                <w:rFonts w:ascii="Calibri" w:eastAsia="Times New Roman" w:hAnsi="Calibri" w:cs="Calibri"/>
                                <w:b/>
                                <w:bCs/>
                                <w:i/>
                                <w:iCs/>
                                <w:color w:val="000000"/>
                              </w:rPr>
                              <w:br/>
                              <w:t>Element 2 -  Notice of Rights and Communication</w:t>
                            </w:r>
                            <w:r w:rsidRPr="00E41B06">
                              <w:rPr>
                                <w:rFonts w:ascii="Calibri" w:eastAsia="Times New Roman" w:hAnsi="Calibri" w:cs="Calibri"/>
                                <w:b/>
                                <w:bCs/>
                                <w:i/>
                                <w:iCs/>
                                <w:color w:val="000000"/>
                              </w:rPr>
                              <w:br/>
                              <w:t>Element 3 -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Assurances  </w:t>
                            </w:r>
                            <w:r w:rsidRPr="00E41B06">
                              <w:rPr>
                                <w:rFonts w:ascii="Calibri" w:eastAsia="Times New Roman" w:hAnsi="Calibri" w:cs="Calibri"/>
                                <w:b/>
                                <w:bCs/>
                                <w:i/>
                                <w:iCs/>
                                <w:color w:val="000000"/>
                              </w:rPr>
                              <w:br/>
                              <w:t>Element 4 -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Universal Access</w:t>
                            </w:r>
                            <w:r w:rsidRPr="00E41B06">
                              <w:rPr>
                                <w:rFonts w:ascii="Calibri" w:eastAsia="Times New Roman" w:hAnsi="Calibri" w:cs="Calibri"/>
                                <w:b/>
                                <w:bCs/>
                                <w:i/>
                                <w:iCs/>
                                <w:color w:val="000000"/>
                              </w:rPr>
                              <w:br/>
                              <w:t>Element 5 -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Compliance with Section 504 of the Rehabilitation Act</w:t>
                            </w:r>
                            <w:r w:rsidRPr="00E41B06">
                              <w:rPr>
                                <w:rFonts w:ascii="Calibri" w:eastAsia="Times New Roman" w:hAnsi="Calibri" w:cs="Calibri"/>
                                <w:b/>
                                <w:bCs/>
                                <w:i/>
                                <w:iCs/>
                                <w:color w:val="000000"/>
                              </w:rPr>
                              <w:br/>
                              <w:t>Element 6 -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Data Collection</w:t>
                            </w:r>
                            <w:r w:rsidRPr="00E41B06">
                              <w:rPr>
                                <w:rFonts w:ascii="Calibri" w:eastAsia="Times New Roman" w:hAnsi="Calibri" w:cs="Calibri"/>
                                <w:b/>
                                <w:bCs/>
                                <w:i/>
                                <w:iCs/>
                                <w:color w:val="000000"/>
                              </w:rPr>
                              <w:br/>
                              <w:t>Element 7 -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Monitoring</w:t>
                            </w:r>
                            <w:r w:rsidRPr="00E41B06">
                              <w:rPr>
                                <w:rFonts w:ascii="Calibri" w:eastAsia="Times New Roman" w:hAnsi="Calibri" w:cs="Calibri"/>
                                <w:b/>
                                <w:bCs/>
                                <w:i/>
                                <w:iCs/>
                                <w:color w:val="000000"/>
                              </w:rPr>
                              <w:br/>
                              <w:t>Element 8 -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Complaint Processing Procedures</w:t>
                            </w:r>
                            <w:r w:rsidRPr="00E41B06">
                              <w:rPr>
                                <w:rFonts w:ascii="Calibri" w:eastAsia="Times New Roman" w:hAnsi="Calibri" w:cs="Calibri"/>
                                <w:i/>
                                <w:iCs/>
                                <w:color w:val="000000"/>
                              </w:rPr>
                              <w:br/>
                            </w:r>
                            <w:r w:rsidRPr="00E41B06">
                              <w:rPr>
                                <w:rFonts w:ascii="Calibri" w:eastAsia="Times New Roman" w:hAnsi="Calibri" w:cs="Calibri"/>
                                <w:b/>
                                <w:bCs/>
                                <w:i/>
                                <w:iCs/>
                                <w:color w:val="000000"/>
                              </w:rPr>
                              <w:t>Element 9 -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Corrective Actions and Sanctions </w:t>
                            </w:r>
                            <w:r w:rsidRPr="00E41B06">
                              <w:rPr>
                                <w:rFonts w:ascii="Calibri" w:eastAsia="Times New Roman" w:hAnsi="Calibri" w:cs="Calibri"/>
                                <w:i/>
                                <w:iCs/>
                                <w:color w:val="000000"/>
                              </w:rPr>
                              <w:t>(Please note that this element is not on the form. Additional information will be provided if an additional review, including an onsite review, is required).</w:t>
                            </w:r>
                            <w:r w:rsidRPr="00E41B06">
                              <w:rPr>
                                <w:rFonts w:ascii="Calibri" w:eastAsia="Times New Roman" w:hAnsi="Calibri" w:cs="Calibri"/>
                                <w:color w:val="000000"/>
                              </w:rPr>
                              <w:br/>
                            </w:r>
                            <w:r w:rsidRPr="00E41B06">
                              <w:rPr>
                                <w:rFonts w:ascii="Calibri" w:eastAsia="Times New Roman" w:hAnsi="Calibri" w:cs="Calibri"/>
                                <w:color w:val="000000"/>
                              </w:rPr>
                              <w:br/>
                              <w:t>Questions related to this questionnaire or the EO Compliance Review process can be directed to the</w:t>
                            </w:r>
                            <w:r w:rsidRPr="00E41B06">
                              <w:rPr>
                                <w:rFonts w:ascii="Calibri" w:eastAsia="Times New Roman" w:hAnsi="Calibri" w:cs="Calibri"/>
                                <w:b/>
                                <w:bCs/>
                                <w:color w:val="000000"/>
                              </w:rPr>
                              <w:t> New York State Department of Labor's Division of Equal Opportunity Development at 518-457-1984 or via email at deod@labor.ny.gov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FCDA6" id="_x0000_t202" coordsize="21600,21600" o:spt="202" path="m,l,21600r21600,l21600,xe">
                <v:stroke joinstyle="miter"/>
                <v:path gradientshapeok="t" o:connecttype="rect"/>
              </v:shapetype>
              <v:shape id="Text Box 2" o:spid="_x0000_s1026" type="#_x0000_t202" style="position:absolute;margin-left:-15pt;margin-top:0;width:496.5pt;height:5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BrEAIAACAEAAAOAAAAZHJzL2Uyb0RvYy54bWysU9tu2zAMfR+wfxD0vthJ46w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">
                <v:textbox>
                  <w:txbxContent>
                    <w:p w14:paraId="718CDD9B" w14:textId="58E80473" w:rsidR="00B43AF1" w:rsidRDefault="00B43AF1">
                      <w:pPr>
                        <w:rPr>
                          <w:rFonts w:ascii="Calibri" w:eastAsia="Times New Roman" w:hAnsi="Calibri" w:cs="Calibri"/>
                          <w:b/>
                          <w:bCs/>
                          <w:color w:val="000000"/>
                          <w:sz w:val="21"/>
                          <w:szCs w:val="21"/>
                        </w:rPr>
                      </w:pPr>
                      <w:bookmarkStart w:id="1" w:name="_Hlk134604214"/>
                      <w:bookmarkEnd w:id="1"/>
                      <w:r>
                        <w:rPr>
                          <w:rFonts w:ascii="Calibri" w:eastAsia="Times New Roman" w:hAnsi="Calibri" w:cs="Calibri"/>
                          <w:b/>
                          <w:bCs/>
                          <w:color w:val="000000"/>
                          <w:sz w:val="21"/>
                          <w:szCs w:val="21"/>
                        </w:rPr>
                        <w:t xml:space="preserve">                                                                      </w:t>
                      </w:r>
                      <w:r>
                        <w:rPr>
                          <w:noProof/>
                        </w:rPr>
                        <w:drawing>
                          <wp:inline distT="0" distB="0" distL="0" distR="0" wp14:anchorId="528E261E" wp14:editId="660C6ABB">
                            <wp:extent cx="1947672"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672" cy="502920"/>
                                    </a:xfrm>
                                    <a:prstGeom prst="rect">
                                      <a:avLst/>
                                    </a:prstGeom>
                                    <a:noFill/>
                                  </pic:spPr>
                                </pic:pic>
                              </a:graphicData>
                            </a:graphic>
                          </wp:inline>
                        </w:drawing>
                      </w:r>
                    </w:p>
                    <w:p w14:paraId="0BA7DC80" w14:textId="0C768B24" w:rsidR="00B43AF1" w:rsidRPr="00116261" w:rsidRDefault="00B43AF1" w:rsidP="00B43AF1">
                      <w:pPr>
                        <w:jc w:val="center"/>
                        <w:rPr>
                          <w:rFonts w:ascii="Calibri" w:eastAsia="Times New Roman" w:hAnsi="Calibri" w:cs="Calibri"/>
                          <w:b/>
                          <w:bCs/>
                          <w:color w:val="000000"/>
                          <w:sz w:val="32"/>
                          <w:szCs w:val="32"/>
                        </w:rPr>
                      </w:pPr>
                      <w:r w:rsidRPr="00116261">
                        <w:rPr>
                          <w:rFonts w:ascii="Calibri" w:eastAsia="Times New Roman" w:hAnsi="Calibri" w:cs="Calibri"/>
                          <w:b/>
                          <w:bCs/>
                          <w:color w:val="000000"/>
                          <w:sz w:val="32"/>
                          <w:szCs w:val="32"/>
                        </w:rPr>
                        <w:t>WIOA Equal Opportunity Compliance Review:</w:t>
                      </w:r>
                    </w:p>
                    <w:p w14:paraId="3AC49083" w14:textId="14915C00" w:rsidR="00B43AF1" w:rsidRPr="00116261" w:rsidRDefault="00B43AF1" w:rsidP="00B43AF1">
                      <w:pPr>
                        <w:jc w:val="center"/>
                        <w:rPr>
                          <w:rFonts w:ascii="Calibri" w:eastAsia="Times New Roman" w:hAnsi="Calibri" w:cs="Calibri"/>
                          <w:b/>
                          <w:bCs/>
                          <w:color w:val="000000"/>
                          <w:sz w:val="32"/>
                          <w:szCs w:val="32"/>
                        </w:rPr>
                      </w:pPr>
                      <w:r w:rsidRPr="00116261">
                        <w:rPr>
                          <w:rFonts w:ascii="Calibri" w:eastAsia="Times New Roman" w:hAnsi="Calibri" w:cs="Calibri"/>
                          <w:b/>
                          <w:bCs/>
                          <w:color w:val="000000"/>
                          <w:sz w:val="32"/>
                          <w:szCs w:val="32"/>
                        </w:rPr>
                        <w:t>LWDB and Collated Partners and Sub-Recipients</w:t>
                      </w:r>
                    </w:p>
                    <w:p w14:paraId="65974B34" w14:textId="77777777" w:rsidR="00B43AF1" w:rsidRDefault="00B43AF1">
                      <w:pPr>
                        <w:rPr>
                          <w:rFonts w:ascii="Calibri" w:eastAsia="Times New Roman" w:hAnsi="Calibri" w:cs="Calibri"/>
                          <w:b/>
                          <w:bCs/>
                          <w:color w:val="000000"/>
                          <w:sz w:val="21"/>
                          <w:szCs w:val="21"/>
                        </w:rPr>
                      </w:pPr>
                    </w:p>
                    <w:p w14:paraId="6B0B8EC5" w14:textId="20F254B1" w:rsidR="00B43AF1" w:rsidRPr="00E41B06" w:rsidRDefault="00B43AF1">
                      <w:r w:rsidRPr="00E41B06">
                        <w:rPr>
                          <w:rFonts w:ascii="Calibri" w:eastAsia="Times New Roman" w:hAnsi="Calibri" w:cs="Calibri"/>
                          <w:b/>
                          <w:bCs/>
                          <w:color w:val="000000"/>
                        </w:rPr>
                        <w:t>The Workforce Innovation and Opportunity Act (“WIOA”) </w:t>
                      </w:r>
                      <w:r w:rsidRPr="00E41B06">
                        <w:rPr>
                          <w:rFonts w:ascii="Calibri" w:eastAsia="Times New Roman" w:hAnsi="Calibri" w:cs="Calibri"/>
                          <w:color w:val="000000"/>
                        </w:rPr>
                        <w:t>§ 188, and it’s implementing regulations 29 CFR, Part 38, requires Recipients, Sub-Recipients, Partner Agencies, and Additional Partners ("Recipients"), as defined under WIOA §§ 121(b), (b</w:t>
                      </w:r>
                      <w:proofErr w:type="gramStart"/>
                      <w:r w:rsidRPr="00E41B06">
                        <w:rPr>
                          <w:rFonts w:ascii="Calibri" w:eastAsia="Times New Roman" w:hAnsi="Calibri" w:cs="Calibri"/>
                          <w:color w:val="000000"/>
                        </w:rPr>
                        <w:t>)(</w:t>
                      </w:r>
                      <w:proofErr w:type="gramEnd"/>
                      <w:r w:rsidRPr="00E41B06">
                        <w:rPr>
                          <w:rFonts w:ascii="Calibri" w:eastAsia="Times New Roman" w:hAnsi="Calibri" w:cs="Calibri"/>
                          <w:color w:val="000000"/>
                        </w:rPr>
                        <w:t>(1) and (b)(2) and 29 C.F.R. § 38.4(</w:t>
                      </w:r>
                      <w:proofErr w:type="spellStart"/>
                      <w:r w:rsidRPr="00E41B06">
                        <w:rPr>
                          <w:rFonts w:ascii="Calibri" w:eastAsia="Times New Roman" w:hAnsi="Calibri" w:cs="Calibri"/>
                          <w:color w:val="000000"/>
                        </w:rPr>
                        <w:t>zz</w:t>
                      </w:r>
                      <w:proofErr w:type="spellEnd"/>
                      <w:r w:rsidRPr="00E41B06">
                        <w:rPr>
                          <w:rFonts w:ascii="Calibri" w:eastAsia="Times New Roman" w:hAnsi="Calibri" w:cs="Calibri"/>
                          <w:color w:val="000000"/>
                        </w:rPr>
                        <w:t>), to adhere to the Non-Discrimination and Equal Opportunity (EO) provisions, which include the requirement of annual compliance reviews (29 CFR § 38.51(b)).  The following questionnaire is one of the State's compliance tools.  Please note that in addition to this questionnaire, the State may also engage with your organization in additional reviews, which may include an onsite review.</w:t>
                      </w:r>
                      <w:r w:rsidRPr="00E41B06">
                        <w:rPr>
                          <w:rFonts w:ascii="Calibri" w:eastAsia="Times New Roman" w:hAnsi="Calibri" w:cs="Calibri"/>
                          <w:color w:val="000000"/>
                        </w:rPr>
                        <w:br/>
                      </w:r>
                      <w:r w:rsidRPr="00E41B06">
                        <w:rPr>
                          <w:rFonts w:ascii="Calibri" w:eastAsia="Times New Roman" w:hAnsi="Calibri" w:cs="Calibri"/>
                          <w:color w:val="000000"/>
                        </w:rPr>
                        <w:br/>
                        <w:t>In general, compliance reviews include an assessment of the recipient’s compliance with the </w:t>
                      </w:r>
                      <w:r w:rsidRPr="00E41B06">
                        <w:rPr>
                          <w:rFonts w:ascii="Calibri" w:eastAsia="Times New Roman" w:hAnsi="Calibri" w:cs="Calibri"/>
                          <w:b/>
                          <w:bCs/>
                          <w:color w:val="000000"/>
                        </w:rPr>
                        <w:t>9 Elements of the WIOA Non-Discrimination Plan (“NDP”):</w:t>
                      </w:r>
                      <w:r w:rsidRPr="00E41B06">
                        <w:rPr>
                          <w:rFonts w:ascii="Calibri" w:eastAsia="Times New Roman" w:hAnsi="Calibri" w:cs="Calibri"/>
                          <w:color w:val="000000"/>
                        </w:rPr>
                        <w:br/>
                      </w:r>
                      <w:r w:rsidRPr="00E41B06">
                        <w:rPr>
                          <w:rFonts w:ascii="Calibri" w:eastAsia="Times New Roman" w:hAnsi="Calibri" w:cs="Calibri"/>
                          <w:b/>
                          <w:bCs/>
                          <w:i/>
                          <w:iCs/>
                          <w:color w:val="000000"/>
                        </w:rPr>
                        <w:t>Element 1 -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Designation of State (WIOA) and Local-Level (LWDA) Equal Opportunity Officers</w:t>
                      </w:r>
                      <w:r w:rsidRPr="00E41B06">
                        <w:rPr>
                          <w:rFonts w:ascii="Calibri" w:eastAsia="Times New Roman" w:hAnsi="Calibri" w:cs="Calibri"/>
                          <w:b/>
                          <w:bCs/>
                          <w:i/>
                          <w:iCs/>
                          <w:color w:val="000000"/>
                        </w:rPr>
                        <w:br/>
                        <w:t>Element 2 -  Notice of Rights and Communication</w:t>
                      </w:r>
                      <w:r w:rsidRPr="00E41B06">
                        <w:rPr>
                          <w:rFonts w:ascii="Calibri" w:eastAsia="Times New Roman" w:hAnsi="Calibri" w:cs="Calibri"/>
                          <w:b/>
                          <w:bCs/>
                          <w:i/>
                          <w:iCs/>
                          <w:color w:val="000000"/>
                        </w:rPr>
                        <w:br/>
                        <w:t>Element 3 -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Assurances  </w:t>
                      </w:r>
                      <w:r w:rsidRPr="00E41B06">
                        <w:rPr>
                          <w:rFonts w:ascii="Calibri" w:eastAsia="Times New Roman" w:hAnsi="Calibri" w:cs="Calibri"/>
                          <w:b/>
                          <w:bCs/>
                          <w:i/>
                          <w:iCs/>
                          <w:color w:val="000000"/>
                        </w:rPr>
                        <w:br/>
                        <w:t>Element 4 -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Universal Access</w:t>
                      </w:r>
                      <w:r w:rsidRPr="00E41B06">
                        <w:rPr>
                          <w:rFonts w:ascii="Calibri" w:eastAsia="Times New Roman" w:hAnsi="Calibri" w:cs="Calibri"/>
                          <w:b/>
                          <w:bCs/>
                          <w:i/>
                          <w:iCs/>
                          <w:color w:val="000000"/>
                        </w:rPr>
                        <w:br/>
                        <w:t>Element 5 -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Compliance with Section 504 of the Rehabilitation Act</w:t>
                      </w:r>
                      <w:r w:rsidRPr="00E41B06">
                        <w:rPr>
                          <w:rFonts w:ascii="Calibri" w:eastAsia="Times New Roman" w:hAnsi="Calibri" w:cs="Calibri"/>
                          <w:b/>
                          <w:bCs/>
                          <w:i/>
                          <w:iCs/>
                          <w:color w:val="000000"/>
                        </w:rPr>
                        <w:br/>
                        <w:t>Element 6 -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Data Collection</w:t>
                      </w:r>
                      <w:r w:rsidRPr="00E41B06">
                        <w:rPr>
                          <w:rFonts w:ascii="Calibri" w:eastAsia="Times New Roman" w:hAnsi="Calibri" w:cs="Calibri"/>
                          <w:b/>
                          <w:bCs/>
                          <w:i/>
                          <w:iCs/>
                          <w:color w:val="000000"/>
                        </w:rPr>
                        <w:br/>
                        <w:t>Element 7 -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Monitoring</w:t>
                      </w:r>
                      <w:r w:rsidRPr="00E41B06">
                        <w:rPr>
                          <w:rFonts w:ascii="Calibri" w:eastAsia="Times New Roman" w:hAnsi="Calibri" w:cs="Calibri"/>
                          <w:b/>
                          <w:bCs/>
                          <w:i/>
                          <w:iCs/>
                          <w:color w:val="000000"/>
                        </w:rPr>
                        <w:br/>
                        <w:t>Element 8 -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Complaint Processing Procedures</w:t>
                      </w:r>
                      <w:r w:rsidRPr="00E41B06">
                        <w:rPr>
                          <w:rFonts w:ascii="Calibri" w:eastAsia="Times New Roman" w:hAnsi="Calibri" w:cs="Calibri"/>
                          <w:i/>
                          <w:iCs/>
                          <w:color w:val="000000"/>
                        </w:rPr>
                        <w:br/>
                      </w:r>
                      <w:r w:rsidRPr="00E41B06">
                        <w:rPr>
                          <w:rFonts w:ascii="Calibri" w:eastAsia="Times New Roman" w:hAnsi="Calibri" w:cs="Calibri"/>
                          <w:b/>
                          <w:bCs/>
                          <w:i/>
                          <w:iCs/>
                          <w:color w:val="000000"/>
                        </w:rPr>
                        <w:t>Element 9 -</w:t>
                      </w:r>
                      <w:r w:rsidRPr="00E41B06">
                        <w:rPr>
                          <w:rFonts w:ascii="Calibri" w:eastAsia="Times New Roman" w:hAnsi="Calibri" w:cs="Calibri"/>
                          <w:b/>
                          <w:bCs/>
                          <w:i/>
                          <w:iCs/>
                          <w:color w:val="000000"/>
                        </w:rPr>
                        <w:t> </w:t>
                      </w:r>
                      <w:r w:rsidRPr="00E41B06">
                        <w:rPr>
                          <w:rFonts w:ascii="Calibri" w:eastAsia="Times New Roman" w:hAnsi="Calibri" w:cs="Calibri"/>
                          <w:b/>
                          <w:bCs/>
                          <w:i/>
                          <w:iCs/>
                          <w:color w:val="000000"/>
                        </w:rPr>
                        <w:t>Corrective Actions and Sanctions </w:t>
                      </w:r>
                      <w:r w:rsidRPr="00E41B06">
                        <w:rPr>
                          <w:rFonts w:ascii="Calibri" w:eastAsia="Times New Roman" w:hAnsi="Calibri" w:cs="Calibri"/>
                          <w:i/>
                          <w:iCs/>
                          <w:color w:val="000000"/>
                        </w:rPr>
                        <w:t>(Please note that this element is not on the form. Additional information will be provided if an additional review, including an onsite review, is required).</w:t>
                      </w:r>
                      <w:r w:rsidRPr="00E41B06">
                        <w:rPr>
                          <w:rFonts w:ascii="Calibri" w:eastAsia="Times New Roman" w:hAnsi="Calibri" w:cs="Calibri"/>
                          <w:color w:val="000000"/>
                        </w:rPr>
                        <w:br/>
                      </w:r>
                      <w:r w:rsidRPr="00E41B06">
                        <w:rPr>
                          <w:rFonts w:ascii="Calibri" w:eastAsia="Times New Roman" w:hAnsi="Calibri" w:cs="Calibri"/>
                          <w:color w:val="000000"/>
                        </w:rPr>
                        <w:br/>
                        <w:t>Questions related to this questionnaire or the EO Compliance Review process can be directed to the</w:t>
                      </w:r>
                      <w:r w:rsidRPr="00E41B06">
                        <w:rPr>
                          <w:rFonts w:ascii="Calibri" w:eastAsia="Times New Roman" w:hAnsi="Calibri" w:cs="Calibri"/>
                          <w:b/>
                          <w:bCs/>
                          <w:color w:val="000000"/>
                        </w:rPr>
                        <w:t> New York State Department of Labor's Division of Equal Opportunity Development at 518-457-1984 or via email at deod@labor.ny.gov</w:t>
                      </w:r>
                    </w:p>
                  </w:txbxContent>
                </v:textbox>
                <w10:wrap type="square"/>
              </v:shape>
            </w:pict>
          </mc:Fallback>
        </mc:AlternateContent>
      </w:r>
    </w:p>
    <w:p w14:paraId="6A575C3A" w14:textId="691B56A5" w:rsidR="00B43AF1" w:rsidRDefault="00B43AF1"/>
    <w:p w14:paraId="58D7E81C" w14:textId="6DF050C9" w:rsidR="00B43AF1" w:rsidRDefault="00B43AF1"/>
    <w:p w14:paraId="37582E53" w14:textId="4CF5F101" w:rsidR="00B43AF1" w:rsidRDefault="00B43AF1"/>
    <w:p w14:paraId="122B9ED0" w14:textId="2E78572C" w:rsidR="00B43AF1" w:rsidRDefault="00B43AF1"/>
    <w:p w14:paraId="59B50302" w14:textId="0129F704" w:rsidR="00B43AF1" w:rsidRDefault="00B43AF1"/>
    <w:p w14:paraId="7E954C76" w14:textId="59349FF1" w:rsidR="00E41B06" w:rsidRPr="00116261" w:rsidRDefault="00E41B06" w:rsidP="00116261">
      <w:pPr>
        <w:ind w:hanging="720"/>
        <w:rPr>
          <w:rFonts w:asciiTheme="minorHAnsi" w:hAnsiTheme="minorHAnsi" w:cstheme="minorHAnsi"/>
          <w:b/>
          <w:bCs/>
          <w:sz w:val="32"/>
          <w:szCs w:val="32"/>
        </w:rPr>
      </w:pPr>
      <w:r w:rsidRPr="00116261">
        <w:rPr>
          <w:rFonts w:asciiTheme="minorHAnsi" w:hAnsiTheme="minorHAnsi" w:cstheme="minorHAnsi"/>
          <w:b/>
          <w:bCs/>
          <w:sz w:val="32"/>
          <w:szCs w:val="32"/>
        </w:rPr>
        <w:lastRenderedPageBreak/>
        <w:t>Demographic and Location Information</w:t>
      </w:r>
    </w:p>
    <w:p w14:paraId="4DE9A392" w14:textId="4A5CD3A9" w:rsidR="00E41B06" w:rsidRPr="00116261" w:rsidRDefault="00E41B06" w:rsidP="00116261">
      <w:pPr>
        <w:ind w:left="-720"/>
        <w:rPr>
          <w:rFonts w:asciiTheme="minorHAnsi" w:hAnsiTheme="minorHAnsi" w:cstheme="minorHAnsi"/>
          <w:b/>
          <w:bCs/>
          <w:sz w:val="28"/>
          <w:szCs w:val="28"/>
        </w:rPr>
      </w:pPr>
      <w:r w:rsidRPr="00116261">
        <w:rPr>
          <w:noProof/>
          <w:sz w:val="28"/>
          <w:szCs w:val="28"/>
        </w:rPr>
        <mc:AlternateContent>
          <mc:Choice Requires="wps">
            <w:drawing>
              <wp:anchor distT="45720" distB="45720" distL="114300" distR="114300" simplePos="0" relativeHeight="251661312" behindDoc="0" locked="0" layoutInCell="1" allowOverlap="1" wp14:anchorId="4DCFF9BD" wp14:editId="69A8B2A7">
                <wp:simplePos x="0" y="0"/>
                <wp:positionH relativeFrom="column">
                  <wp:posOffset>-247650</wp:posOffset>
                </wp:positionH>
                <wp:positionV relativeFrom="paragraph">
                  <wp:posOffset>413385</wp:posOffset>
                </wp:positionV>
                <wp:extent cx="6477000" cy="22860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286000"/>
                        </a:xfrm>
                        <a:prstGeom prst="rect">
                          <a:avLst/>
                        </a:prstGeom>
                        <a:solidFill>
                          <a:srgbClr val="FFFFFF"/>
                        </a:solidFill>
                        <a:ln w="9525">
                          <a:solidFill>
                            <a:srgbClr val="000000"/>
                          </a:solidFill>
                          <a:miter lim="800000"/>
                          <a:headEnd/>
                          <a:tailEnd/>
                        </a:ln>
                      </wps:spPr>
                      <wps:txbx>
                        <w:txbxContent>
                          <w:p w14:paraId="6CA4D46C" w14:textId="77777777" w:rsidR="00B43AF1" w:rsidRPr="00B43AF1" w:rsidRDefault="00B43AF1" w:rsidP="00B43AF1">
                            <w:pPr>
                              <w:spacing w:after="160"/>
                              <w:rPr>
                                <w:rFonts w:ascii="Calibri" w:hAnsi="Calibri" w:cs="Calibri"/>
                              </w:rPr>
                            </w:pPr>
                            <w:r w:rsidRPr="00B43AF1">
                              <w:rPr>
                                <w:rFonts w:ascii="Calibri" w:hAnsi="Calibri" w:cs="Calibri"/>
                              </w:rPr>
                              <w:t>Individual completing questionnaire</w:t>
                            </w:r>
                          </w:p>
                          <w:p w14:paraId="33B8A57E" w14:textId="75DC6BEA" w:rsidR="00B43AF1" w:rsidRPr="00ED6CF5" w:rsidRDefault="00E41B06">
                            <w:pPr>
                              <w:rPr>
                                <w:rFonts w:asciiTheme="minorHAnsi" w:hAnsiTheme="minorHAnsi" w:cstheme="minorHAnsi"/>
                              </w:rPr>
                            </w:pPr>
                            <w:r w:rsidRPr="00ED6CF5">
                              <w:rPr>
                                <w:rFonts w:asciiTheme="minorHAnsi" w:hAnsiTheme="minorHAnsi" w:cstheme="minorHAnsi"/>
                              </w:rPr>
                              <w:t>1. Name</w:t>
                            </w:r>
                          </w:p>
                          <w:p w14:paraId="2424E81F" w14:textId="0BBA2758" w:rsidR="00E41B06" w:rsidRPr="00ED6CF5" w:rsidRDefault="00E41B06">
                            <w:pPr>
                              <w:rPr>
                                <w:rFonts w:asciiTheme="minorHAnsi" w:hAnsiTheme="minorHAnsi" w:cstheme="minorHAnsi"/>
                              </w:rPr>
                            </w:pPr>
                            <w:r w:rsidRPr="00ED6CF5">
                              <w:rPr>
                                <w:rFonts w:asciiTheme="minorHAnsi" w:hAnsiTheme="minorHAnsi" w:cstheme="minorHAnsi"/>
                              </w:rPr>
                              <w:t>2. Position Title</w:t>
                            </w:r>
                          </w:p>
                          <w:p w14:paraId="7F8410FD" w14:textId="56D83868" w:rsidR="00E41B06" w:rsidRPr="00ED6CF5" w:rsidRDefault="00E41B06">
                            <w:pPr>
                              <w:rPr>
                                <w:rFonts w:asciiTheme="minorHAnsi" w:hAnsiTheme="minorHAnsi" w:cstheme="minorHAnsi"/>
                              </w:rPr>
                            </w:pPr>
                            <w:r w:rsidRPr="00ED6CF5">
                              <w:rPr>
                                <w:rFonts w:asciiTheme="minorHAnsi" w:hAnsiTheme="minorHAnsi" w:cstheme="minorHAnsi"/>
                              </w:rPr>
                              <w:t>3. Email Address</w:t>
                            </w:r>
                          </w:p>
                          <w:p w14:paraId="3FF8DA6D" w14:textId="7636D5FE" w:rsidR="00E41B06" w:rsidRPr="00ED6CF5" w:rsidRDefault="00E41B06">
                            <w:pPr>
                              <w:rPr>
                                <w:rFonts w:asciiTheme="minorHAnsi" w:hAnsiTheme="minorHAnsi" w:cstheme="minorHAnsi"/>
                              </w:rPr>
                            </w:pPr>
                            <w:r w:rsidRPr="00ED6CF5">
                              <w:rPr>
                                <w:rFonts w:asciiTheme="minorHAnsi" w:hAnsiTheme="minorHAnsi" w:cstheme="minorHAnsi"/>
                              </w:rPr>
                              <w:t>4. Phone Number</w:t>
                            </w:r>
                          </w:p>
                          <w:p w14:paraId="30BC6E08" w14:textId="6959ED5B" w:rsidR="00E41B06" w:rsidRPr="00ED6CF5" w:rsidRDefault="00E41B06">
                            <w:pPr>
                              <w:rPr>
                                <w:rFonts w:asciiTheme="minorHAnsi" w:hAnsiTheme="minorHAnsi" w:cstheme="minorHAnsi"/>
                              </w:rPr>
                            </w:pPr>
                            <w:r w:rsidRPr="00ED6CF5">
                              <w:rPr>
                                <w:rFonts w:asciiTheme="minorHAnsi" w:hAnsiTheme="minorHAnsi" w:cstheme="minorHAnsi"/>
                              </w:rPr>
                              <w:t>5. Please choose your Local Workforce Development Board</w:t>
                            </w:r>
                          </w:p>
                          <w:p w14:paraId="39F3AB54" w14:textId="7E285454" w:rsidR="00E41B06" w:rsidRPr="00ED6CF5" w:rsidRDefault="00E41B06">
                            <w:pPr>
                              <w:rPr>
                                <w:rFonts w:asciiTheme="minorHAnsi" w:hAnsiTheme="minorHAnsi" w:cstheme="minorHAnsi"/>
                              </w:rPr>
                            </w:pPr>
                            <w:r w:rsidRPr="00ED6CF5">
                              <w:rPr>
                                <w:rFonts w:asciiTheme="minorHAnsi" w:hAnsiTheme="minorHAnsi" w:cstheme="minorHAnsi"/>
                              </w:rPr>
                              <w:t>6. Please choose your Comprehensive Career Center</w:t>
                            </w:r>
                          </w:p>
                          <w:p w14:paraId="6C38249B" w14:textId="567749C4" w:rsidR="00E41B06" w:rsidRPr="00ED6CF5" w:rsidRDefault="00E41B06">
                            <w:pPr>
                              <w:rPr>
                                <w:rFonts w:asciiTheme="minorHAnsi" w:hAnsiTheme="minorHAnsi" w:cstheme="minorHAnsi"/>
                              </w:rPr>
                            </w:pPr>
                            <w:r w:rsidRPr="00ED6CF5">
                              <w:rPr>
                                <w:rFonts w:asciiTheme="minorHAnsi" w:hAnsiTheme="minorHAnsi" w:cstheme="minorHAnsi"/>
                              </w:rPr>
                              <w:t>7. Please provide the address where we can send EEO Compliance correspondence</w:t>
                            </w:r>
                          </w:p>
                          <w:p w14:paraId="3955DA37" w14:textId="19B8243B" w:rsidR="00E41B06" w:rsidRPr="00ED6CF5" w:rsidRDefault="00E41B06">
                            <w:pPr>
                              <w:rPr>
                                <w:rFonts w:asciiTheme="minorHAnsi" w:hAnsiTheme="minorHAnsi" w:cstheme="minorHAnsi"/>
                              </w:rPr>
                            </w:pPr>
                            <w:r w:rsidRPr="00ED6CF5">
                              <w:rPr>
                                <w:rFonts w:asciiTheme="minorHAnsi" w:hAnsiTheme="minorHAnsi" w:cstheme="minorHAnsi"/>
                              </w:rPr>
                              <w:t>8.</w:t>
                            </w:r>
                            <w:r w:rsidR="004022E3" w:rsidRPr="00ED6CF5">
                              <w:rPr>
                                <w:rFonts w:asciiTheme="minorHAnsi" w:hAnsiTheme="minorHAnsi" w:cstheme="minorHAnsi"/>
                              </w:rPr>
                              <w:t xml:space="preserve"> If you are responding for other collocated programs at your site, please identify those programs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FF9BD" id="_x0000_s1027" type="#_x0000_t202" style="position:absolute;left:0;text-align:left;margin-left:-19.5pt;margin-top:32.55pt;width:510pt;height:18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">
                <v:textbox>
                  <w:txbxContent>
                    <w:p w14:paraId="6CA4D46C" w14:textId="77777777" w:rsidR="00B43AF1" w:rsidRPr="00B43AF1" w:rsidRDefault="00B43AF1" w:rsidP="00B43AF1">
                      <w:pPr>
                        <w:spacing w:after="160"/>
                        <w:rPr>
                          <w:rFonts w:ascii="Calibri" w:hAnsi="Calibri" w:cs="Calibri"/>
                        </w:rPr>
                      </w:pPr>
                      <w:r w:rsidRPr="00B43AF1">
                        <w:rPr>
                          <w:rFonts w:ascii="Calibri" w:hAnsi="Calibri" w:cs="Calibri"/>
                        </w:rPr>
                        <w:t>Individual completing questionnaire</w:t>
                      </w:r>
                    </w:p>
                    <w:p w14:paraId="33B8A57E" w14:textId="75DC6BEA" w:rsidR="00B43AF1" w:rsidRPr="00ED6CF5" w:rsidRDefault="00E41B06">
                      <w:pPr>
                        <w:rPr>
                          <w:rFonts w:asciiTheme="minorHAnsi" w:hAnsiTheme="minorHAnsi" w:cstheme="minorHAnsi"/>
                        </w:rPr>
                      </w:pPr>
                      <w:r w:rsidRPr="00ED6CF5">
                        <w:rPr>
                          <w:rFonts w:asciiTheme="minorHAnsi" w:hAnsiTheme="minorHAnsi" w:cstheme="minorHAnsi"/>
                        </w:rPr>
                        <w:t>1. Name</w:t>
                      </w:r>
                    </w:p>
                    <w:p w14:paraId="2424E81F" w14:textId="0BBA2758" w:rsidR="00E41B06" w:rsidRPr="00ED6CF5" w:rsidRDefault="00E41B06">
                      <w:pPr>
                        <w:rPr>
                          <w:rFonts w:asciiTheme="minorHAnsi" w:hAnsiTheme="minorHAnsi" w:cstheme="minorHAnsi"/>
                        </w:rPr>
                      </w:pPr>
                      <w:r w:rsidRPr="00ED6CF5">
                        <w:rPr>
                          <w:rFonts w:asciiTheme="minorHAnsi" w:hAnsiTheme="minorHAnsi" w:cstheme="minorHAnsi"/>
                        </w:rPr>
                        <w:t>2. Position Title</w:t>
                      </w:r>
                    </w:p>
                    <w:p w14:paraId="7F8410FD" w14:textId="56D83868" w:rsidR="00E41B06" w:rsidRPr="00ED6CF5" w:rsidRDefault="00E41B06">
                      <w:pPr>
                        <w:rPr>
                          <w:rFonts w:asciiTheme="minorHAnsi" w:hAnsiTheme="minorHAnsi" w:cstheme="minorHAnsi"/>
                        </w:rPr>
                      </w:pPr>
                      <w:r w:rsidRPr="00ED6CF5">
                        <w:rPr>
                          <w:rFonts w:asciiTheme="minorHAnsi" w:hAnsiTheme="minorHAnsi" w:cstheme="minorHAnsi"/>
                        </w:rPr>
                        <w:t>3. Email Address</w:t>
                      </w:r>
                    </w:p>
                    <w:p w14:paraId="3FF8DA6D" w14:textId="7636D5FE" w:rsidR="00E41B06" w:rsidRPr="00ED6CF5" w:rsidRDefault="00E41B06">
                      <w:pPr>
                        <w:rPr>
                          <w:rFonts w:asciiTheme="minorHAnsi" w:hAnsiTheme="minorHAnsi" w:cstheme="minorHAnsi"/>
                        </w:rPr>
                      </w:pPr>
                      <w:r w:rsidRPr="00ED6CF5">
                        <w:rPr>
                          <w:rFonts w:asciiTheme="minorHAnsi" w:hAnsiTheme="minorHAnsi" w:cstheme="minorHAnsi"/>
                        </w:rPr>
                        <w:t>4. Phone Number</w:t>
                      </w:r>
                    </w:p>
                    <w:p w14:paraId="30BC6E08" w14:textId="6959ED5B" w:rsidR="00E41B06" w:rsidRPr="00ED6CF5" w:rsidRDefault="00E41B06">
                      <w:pPr>
                        <w:rPr>
                          <w:rFonts w:asciiTheme="minorHAnsi" w:hAnsiTheme="minorHAnsi" w:cstheme="minorHAnsi"/>
                        </w:rPr>
                      </w:pPr>
                      <w:r w:rsidRPr="00ED6CF5">
                        <w:rPr>
                          <w:rFonts w:asciiTheme="minorHAnsi" w:hAnsiTheme="minorHAnsi" w:cstheme="minorHAnsi"/>
                        </w:rPr>
                        <w:t>5. Please choose your Local Workforce Development Board</w:t>
                      </w:r>
                    </w:p>
                    <w:p w14:paraId="39F3AB54" w14:textId="7E285454" w:rsidR="00E41B06" w:rsidRPr="00ED6CF5" w:rsidRDefault="00E41B06">
                      <w:pPr>
                        <w:rPr>
                          <w:rFonts w:asciiTheme="minorHAnsi" w:hAnsiTheme="minorHAnsi" w:cstheme="minorHAnsi"/>
                        </w:rPr>
                      </w:pPr>
                      <w:r w:rsidRPr="00ED6CF5">
                        <w:rPr>
                          <w:rFonts w:asciiTheme="minorHAnsi" w:hAnsiTheme="minorHAnsi" w:cstheme="minorHAnsi"/>
                        </w:rPr>
                        <w:t>6. Please choose your Comprehensive Career Center</w:t>
                      </w:r>
                    </w:p>
                    <w:p w14:paraId="6C38249B" w14:textId="567749C4" w:rsidR="00E41B06" w:rsidRPr="00ED6CF5" w:rsidRDefault="00E41B06">
                      <w:pPr>
                        <w:rPr>
                          <w:rFonts w:asciiTheme="minorHAnsi" w:hAnsiTheme="minorHAnsi" w:cstheme="minorHAnsi"/>
                        </w:rPr>
                      </w:pPr>
                      <w:r w:rsidRPr="00ED6CF5">
                        <w:rPr>
                          <w:rFonts w:asciiTheme="minorHAnsi" w:hAnsiTheme="minorHAnsi" w:cstheme="minorHAnsi"/>
                        </w:rPr>
                        <w:t>7. Please provide the address where we can send EEO Compliance correspondence</w:t>
                      </w:r>
                    </w:p>
                    <w:p w14:paraId="3955DA37" w14:textId="19B8243B" w:rsidR="00E41B06" w:rsidRPr="00ED6CF5" w:rsidRDefault="00E41B06">
                      <w:pPr>
                        <w:rPr>
                          <w:rFonts w:asciiTheme="minorHAnsi" w:hAnsiTheme="minorHAnsi" w:cstheme="minorHAnsi"/>
                        </w:rPr>
                      </w:pPr>
                      <w:r w:rsidRPr="00ED6CF5">
                        <w:rPr>
                          <w:rFonts w:asciiTheme="minorHAnsi" w:hAnsiTheme="minorHAnsi" w:cstheme="minorHAnsi"/>
                        </w:rPr>
                        <w:t>8.</w:t>
                      </w:r>
                      <w:r w:rsidR="004022E3" w:rsidRPr="00ED6CF5">
                        <w:rPr>
                          <w:rFonts w:asciiTheme="minorHAnsi" w:hAnsiTheme="minorHAnsi" w:cstheme="minorHAnsi"/>
                        </w:rPr>
                        <w:t xml:space="preserve"> If you are responding for other collocated programs at your site, please identify those programs below.</w:t>
                      </w:r>
                    </w:p>
                  </w:txbxContent>
                </v:textbox>
                <w10:wrap type="square"/>
              </v:shape>
            </w:pict>
          </mc:Fallback>
        </mc:AlternateContent>
      </w:r>
      <w:r w:rsidRPr="00116261">
        <w:rPr>
          <w:rFonts w:asciiTheme="minorHAnsi" w:hAnsiTheme="minorHAnsi" w:cstheme="minorHAnsi"/>
          <w:b/>
          <w:bCs/>
          <w:sz w:val="28"/>
          <w:szCs w:val="28"/>
        </w:rPr>
        <w:t>Questions 1 - 8</w:t>
      </w:r>
    </w:p>
    <w:p w14:paraId="55E48214" w14:textId="7B062282" w:rsidR="004022E3" w:rsidRPr="00116261" w:rsidRDefault="006D1007" w:rsidP="00116261">
      <w:pPr>
        <w:ind w:left="-720"/>
        <w:rPr>
          <w:rFonts w:asciiTheme="minorHAnsi" w:hAnsiTheme="minorHAnsi" w:cstheme="minorHAnsi"/>
          <w:b/>
          <w:bCs/>
          <w:sz w:val="32"/>
          <w:szCs w:val="32"/>
        </w:rPr>
      </w:pPr>
      <w:r w:rsidRPr="00116261">
        <w:rPr>
          <w:rFonts w:asciiTheme="minorHAnsi" w:hAnsiTheme="minorHAnsi" w:cstheme="minorHAnsi"/>
          <w:b/>
          <w:bCs/>
          <w:sz w:val="32"/>
          <w:szCs w:val="32"/>
        </w:rPr>
        <w:t>Element 1:  Designation of Equal Opportunity Officer</w:t>
      </w:r>
    </w:p>
    <w:p w14:paraId="0E95F29F" w14:textId="1469EB5B" w:rsidR="006D1007" w:rsidRPr="00116261" w:rsidRDefault="004022E3" w:rsidP="00116261">
      <w:pPr>
        <w:ind w:hanging="720"/>
        <w:rPr>
          <w:rFonts w:ascii="Calibri" w:hAnsi="Calibri" w:cs="Calibri"/>
          <w:b/>
          <w:bCs/>
          <w:sz w:val="28"/>
          <w:szCs w:val="28"/>
        </w:rPr>
      </w:pPr>
      <w:r w:rsidRPr="00116261">
        <w:rPr>
          <w:rFonts w:ascii="Calibri" w:hAnsi="Calibri" w:cs="Calibri"/>
          <w:b/>
          <w:bCs/>
          <w:noProof/>
          <w:sz w:val="28"/>
          <w:szCs w:val="28"/>
        </w:rPr>
        <mc:AlternateContent>
          <mc:Choice Requires="wps">
            <w:drawing>
              <wp:anchor distT="45720" distB="45720" distL="114300" distR="114300" simplePos="0" relativeHeight="251663360" behindDoc="0" locked="0" layoutInCell="1" allowOverlap="1" wp14:anchorId="16103B27" wp14:editId="2B08E3AF">
                <wp:simplePos x="0" y="0"/>
                <wp:positionH relativeFrom="column">
                  <wp:posOffset>-285750</wp:posOffset>
                </wp:positionH>
                <wp:positionV relativeFrom="paragraph">
                  <wp:posOffset>415290</wp:posOffset>
                </wp:positionV>
                <wp:extent cx="6477000" cy="41719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71950"/>
                        </a:xfrm>
                        <a:prstGeom prst="rect">
                          <a:avLst/>
                        </a:prstGeom>
                        <a:solidFill>
                          <a:srgbClr val="FFFFFF"/>
                        </a:solidFill>
                        <a:ln w="9525">
                          <a:solidFill>
                            <a:srgbClr val="000000"/>
                          </a:solidFill>
                          <a:miter lim="800000"/>
                          <a:headEnd/>
                          <a:tailEnd/>
                        </a:ln>
                      </wps:spPr>
                      <wps:txbx>
                        <w:txbxContent>
                          <w:p w14:paraId="476FB29F" w14:textId="2B68D22D" w:rsidR="0057633D" w:rsidRPr="00ED6CF5" w:rsidRDefault="0057633D">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9.  If you are a LWDB, have you designated an Equal Opportunity Officer to Coordinate your EO Responsibilities?</w:t>
                            </w:r>
                          </w:p>
                          <w:p w14:paraId="6F53C2A4" w14:textId="3C00CD9D" w:rsidR="0057633D" w:rsidRPr="00ED6CF5" w:rsidRDefault="0057633D">
                            <w:pPr>
                              <w:rPr>
                                <w:rFonts w:ascii="Segoe UI" w:hAnsi="Segoe UI" w:cs="Segoe UI"/>
                                <w:color w:val="000000"/>
                                <w:sz w:val="21"/>
                                <w:szCs w:val="21"/>
                                <w:shd w:val="clear" w:color="auto" w:fill="FFFFFF"/>
                              </w:rPr>
                            </w:pPr>
                          </w:p>
                          <w:p w14:paraId="05DCCB31" w14:textId="20A54060" w:rsidR="0057633D" w:rsidRPr="00ED6CF5" w:rsidRDefault="0057633D">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1</w:t>
                            </w:r>
                            <w:r w:rsidR="008E6D24" w:rsidRPr="00ED6CF5">
                              <w:rPr>
                                <w:rFonts w:ascii="Segoe UI" w:hAnsi="Segoe UI" w:cs="Segoe UI"/>
                                <w:color w:val="000000"/>
                                <w:sz w:val="21"/>
                                <w:szCs w:val="21"/>
                                <w:shd w:val="clear" w:color="auto" w:fill="FFFFFF"/>
                              </w:rPr>
                              <w:t>1</w:t>
                            </w:r>
                            <w:r w:rsidRPr="00ED6CF5">
                              <w:rPr>
                                <w:rFonts w:ascii="Segoe UI" w:hAnsi="Segoe UI" w:cs="Segoe UI"/>
                                <w:color w:val="000000"/>
                                <w:sz w:val="21"/>
                                <w:szCs w:val="21"/>
                                <w:shd w:val="clear" w:color="auto" w:fill="FFFFFF"/>
                              </w:rPr>
                              <w:t xml:space="preserve">. Is the </w:t>
                            </w:r>
                            <w:r w:rsidR="008E6D24" w:rsidRPr="00ED6CF5">
                              <w:rPr>
                                <w:rFonts w:ascii="Segoe UI" w:hAnsi="Segoe UI" w:cs="Segoe UI"/>
                                <w:color w:val="000000"/>
                                <w:sz w:val="21"/>
                                <w:szCs w:val="21"/>
                                <w:shd w:val="clear" w:color="auto" w:fill="FFFFFF"/>
                              </w:rPr>
                              <w:t>person</w:t>
                            </w:r>
                            <w:r w:rsidRPr="00ED6CF5">
                              <w:rPr>
                                <w:rFonts w:ascii="Segoe UI" w:hAnsi="Segoe UI" w:cs="Segoe UI"/>
                                <w:color w:val="000000"/>
                                <w:sz w:val="21"/>
                                <w:szCs w:val="21"/>
                                <w:shd w:val="clear" w:color="auto" w:fill="FFFFFF"/>
                              </w:rPr>
                              <w:t xml:space="preserve"> designated as EO Officer a senior-level employee?</w:t>
                            </w:r>
                          </w:p>
                          <w:p w14:paraId="15470E8B" w14:textId="6205ABAF" w:rsidR="008E6D24" w:rsidRPr="00ED6CF5" w:rsidRDefault="008E6D24">
                            <w:pPr>
                              <w:rPr>
                                <w:rFonts w:ascii="Segoe UI" w:hAnsi="Segoe UI" w:cs="Segoe UI"/>
                                <w:color w:val="000000"/>
                                <w:sz w:val="21"/>
                                <w:szCs w:val="21"/>
                                <w:shd w:val="clear" w:color="auto" w:fill="FFFFFF"/>
                              </w:rPr>
                            </w:pPr>
                          </w:p>
                          <w:p w14:paraId="0E983377" w14:textId="1B0410A4" w:rsidR="008E6D24" w:rsidRPr="00ED6CF5" w:rsidRDefault="008E6D24">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13. Does the EO Officer have ready access to top-level administrators?</w:t>
                            </w:r>
                          </w:p>
                          <w:p w14:paraId="05FF21EC" w14:textId="27C51302" w:rsidR="008E6D24" w:rsidRPr="00ED6CF5" w:rsidRDefault="008E6D24">
                            <w:pPr>
                              <w:rPr>
                                <w:rFonts w:ascii="Segoe UI" w:hAnsi="Segoe UI" w:cs="Segoe UI"/>
                                <w:color w:val="000000"/>
                                <w:sz w:val="21"/>
                                <w:szCs w:val="21"/>
                                <w:shd w:val="clear" w:color="auto" w:fill="FFFFFF"/>
                              </w:rPr>
                            </w:pPr>
                          </w:p>
                          <w:p w14:paraId="4E76F703" w14:textId="7B5EDA68" w:rsidR="008E6D24" w:rsidRPr="00ED6CF5" w:rsidRDefault="008E6D24">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15. To whom does the EO Officer report?</w:t>
                            </w:r>
                          </w:p>
                          <w:p w14:paraId="00EDCCA2" w14:textId="3DD01847" w:rsidR="008E6D24" w:rsidRPr="00ED6CF5" w:rsidRDefault="008E6D24">
                            <w:pPr>
                              <w:rPr>
                                <w:rFonts w:ascii="Segoe UI" w:hAnsi="Segoe UI" w:cs="Segoe UI"/>
                                <w:color w:val="000000"/>
                                <w:sz w:val="21"/>
                                <w:szCs w:val="21"/>
                                <w:shd w:val="clear" w:color="auto" w:fill="FFFFFF"/>
                              </w:rPr>
                            </w:pPr>
                          </w:p>
                          <w:p w14:paraId="734022D3" w14:textId="1EDFEC78" w:rsidR="008E6D24" w:rsidRPr="00ED6CF5" w:rsidRDefault="008E6D24">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16. Does the EO Officer have sufficient authority, staff, and resources available to carry out their EO responsibilities?</w:t>
                            </w:r>
                          </w:p>
                          <w:p w14:paraId="0F7F82D3" w14:textId="29CA9A37" w:rsidR="008E6D24" w:rsidRPr="00ED6CF5" w:rsidRDefault="008E6D24">
                            <w:pPr>
                              <w:rPr>
                                <w:rFonts w:ascii="Segoe UI" w:hAnsi="Segoe UI" w:cs="Segoe UI"/>
                                <w:color w:val="000000"/>
                                <w:sz w:val="21"/>
                                <w:szCs w:val="21"/>
                                <w:shd w:val="clear" w:color="auto" w:fill="FFFFFF"/>
                              </w:rPr>
                            </w:pPr>
                          </w:p>
                          <w:p w14:paraId="5C8B0758" w14:textId="0D7A3915" w:rsidR="008E6D24" w:rsidRPr="00ED6CF5" w:rsidRDefault="008E6D24">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18. Does the EO Officer have other responsibilities or activities that create a conflict or the appearance of a conflict with the responsibilities of an EO Officer?</w:t>
                            </w:r>
                          </w:p>
                          <w:p w14:paraId="24EC9CA5" w14:textId="24421A65" w:rsidR="008E6D24" w:rsidRPr="00ED6CF5" w:rsidRDefault="008E6D24">
                            <w:pPr>
                              <w:rPr>
                                <w:rFonts w:ascii="Segoe UI" w:hAnsi="Segoe UI" w:cs="Segoe UI"/>
                                <w:color w:val="000000"/>
                                <w:sz w:val="21"/>
                                <w:szCs w:val="21"/>
                                <w:shd w:val="clear" w:color="auto" w:fill="FFFFFF"/>
                              </w:rPr>
                            </w:pPr>
                          </w:p>
                          <w:p w14:paraId="16FB4DDD" w14:textId="5B457DDA" w:rsidR="008E6D24" w:rsidRPr="00ED6CF5" w:rsidRDefault="008E6D24">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20. Is the EO Officer's name, address, and telephone number (voice and TDD/TTY) made public?</w:t>
                            </w:r>
                          </w:p>
                          <w:p w14:paraId="13F9EAD1" w14:textId="7EC6D5EB" w:rsidR="004022E3" w:rsidRPr="00ED6CF5" w:rsidRDefault="004022E3">
                            <w:pPr>
                              <w:rPr>
                                <w:rFonts w:ascii="Segoe UI" w:hAnsi="Segoe UI" w:cs="Segoe UI"/>
                                <w:color w:val="000000"/>
                                <w:sz w:val="21"/>
                                <w:szCs w:val="21"/>
                                <w:shd w:val="clear" w:color="auto" w:fill="FFFFFF"/>
                              </w:rPr>
                            </w:pPr>
                          </w:p>
                          <w:p w14:paraId="0A2A5F25" w14:textId="05929C25" w:rsidR="004022E3" w:rsidRPr="00ED6CF5" w:rsidRDefault="004022E3">
                            <w:pPr>
                              <w:rPr>
                                <w:rFonts w:ascii="Segoe UI" w:hAnsi="Segoe UI" w:cs="Segoe UI"/>
                                <w:color w:val="000000"/>
                                <w:sz w:val="21"/>
                                <w:szCs w:val="21"/>
                                <w:shd w:val="clear" w:color="auto" w:fill="FFFFFF"/>
                              </w:rPr>
                            </w:pPr>
                            <w:r w:rsidRPr="00ED6CF5">
                              <w:rPr>
                                <w:rFonts w:ascii="Segoe UI" w:hAnsi="Segoe UI" w:cs="Segoe UI"/>
                                <w:sz w:val="21"/>
                                <w:szCs w:val="21"/>
                              </w:rPr>
                              <w:t xml:space="preserve">22. </w:t>
                            </w:r>
                            <w:r w:rsidRPr="00ED6CF5">
                              <w:rPr>
                                <w:rFonts w:ascii="Segoe UI" w:hAnsi="Segoe UI" w:cs="Segoe UI"/>
                                <w:color w:val="000000"/>
                                <w:sz w:val="21"/>
                                <w:szCs w:val="21"/>
                                <w:shd w:val="clear" w:color="auto" w:fill="FFFFFF"/>
                              </w:rPr>
                              <w:t>Does the identity and contact information of the EO Officer appear on all internal and external communications about your nondiscrimination and EO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03B27" id="_x0000_s1028" type="#_x0000_t202" style="position:absolute;margin-left:-22.5pt;margin-top:32.7pt;width:510pt;height:3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">
                <v:textbox>
                  <w:txbxContent>
                    <w:p w14:paraId="476FB29F" w14:textId="2B68D22D" w:rsidR="0057633D" w:rsidRPr="00ED6CF5" w:rsidRDefault="0057633D">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 xml:space="preserve">9.  </w:t>
                      </w:r>
                      <w:r w:rsidRPr="00ED6CF5">
                        <w:rPr>
                          <w:rFonts w:ascii="Segoe UI" w:hAnsi="Segoe UI" w:cs="Segoe UI"/>
                          <w:color w:val="000000"/>
                          <w:sz w:val="21"/>
                          <w:szCs w:val="21"/>
                          <w:shd w:val="clear" w:color="auto" w:fill="FFFFFF"/>
                        </w:rPr>
                        <w:t>If you are a LWDB, have you designated an Equal Opportunity Officer to Coordinate your EO Responsibilities?</w:t>
                      </w:r>
                    </w:p>
                    <w:p w14:paraId="6F53C2A4" w14:textId="3C00CD9D" w:rsidR="0057633D" w:rsidRPr="00ED6CF5" w:rsidRDefault="0057633D">
                      <w:pPr>
                        <w:rPr>
                          <w:rFonts w:ascii="Segoe UI" w:hAnsi="Segoe UI" w:cs="Segoe UI"/>
                          <w:color w:val="000000"/>
                          <w:sz w:val="21"/>
                          <w:szCs w:val="21"/>
                          <w:shd w:val="clear" w:color="auto" w:fill="FFFFFF"/>
                        </w:rPr>
                      </w:pPr>
                    </w:p>
                    <w:p w14:paraId="05DCCB31" w14:textId="20A54060" w:rsidR="0057633D" w:rsidRPr="00ED6CF5" w:rsidRDefault="0057633D">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1</w:t>
                      </w:r>
                      <w:r w:rsidR="008E6D24" w:rsidRPr="00ED6CF5">
                        <w:rPr>
                          <w:rFonts w:ascii="Segoe UI" w:hAnsi="Segoe UI" w:cs="Segoe UI"/>
                          <w:color w:val="000000"/>
                          <w:sz w:val="21"/>
                          <w:szCs w:val="21"/>
                          <w:shd w:val="clear" w:color="auto" w:fill="FFFFFF"/>
                        </w:rPr>
                        <w:t>1</w:t>
                      </w:r>
                      <w:r w:rsidRPr="00ED6CF5">
                        <w:rPr>
                          <w:rFonts w:ascii="Segoe UI" w:hAnsi="Segoe UI" w:cs="Segoe UI"/>
                          <w:color w:val="000000"/>
                          <w:sz w:val="21"/>
                          <w:szCs w:val="21"/>
                          <w:shd w:val="clear" w:color="auto" w:fill="FFFFFF"/>
                        </w:rPr>
                        <w:t xml:space="preserve">. Is the </w:t>
                      </w:r>
                      <w:r w:rsidR="008E6D24" w:rsidRPr="00ED6CF5">
                        <w:rPr>
                          <w:rFonts w:ascii="Segoe UI" w:hAnsi="Segoe UI" w:cs="Segoe UI"/>
                          <w:color w:val="000000"/>
                          <w:sz w:val="21"/>
                          <w:szCs w:val="21"/>
                          <w:shd w:val="clear" w:color="auto" w:fill="FFFFFF"/>
                        </w:rPr>
                        <w:t>person</w:t>
                      </w:r>
                      <w:r w:rsidRPr="00ED6CF5">
                        <w:rPr>
                          <w:rFonts w:ascii="Segoe UI" w:hAnsi="Segoe UI" w:cs="Segoe UI"/>
                          <w:color w:val="000000"/>
                          <w:sz w:val="21"/>
                          <w:szCs w:val="21"/>
                          <w:shd w:val="clear" w:color="auto" w:fill="FFFFFF"/>
                        </w:rPr>
                        <w:t xml:space="preserve"> designated as EO Officer a senior-level employee?</w:t>
                      </w:r>
                    </w:p>
                    <w:p w14:paraId="15470E8B" w14:textId="6205ABAF" w:rsidR="008E6D24" w:rsidRPr="00ED6CF5" w:rsidRDefault="008E6D24">
                      <w:pPr>
                        <w:rPr>
                          <w:rFonts w:ascii="Segoe UI" w:hAnsi="Segoe UI" w:cs="Segoe UI"/>
                          <w:color w:val="000000"/>
                          <w:sz w:val="21"/>
                          <w:szCs w:val="21"/>
                          <w:shd w:val="clear" w:color="auto" w:fill="FFFFFF"/>
                        </w:rPr>
                      </w:pPr>
                    </w:p>
                    <w:p w14:paraId="0E983377" w14:textId="1B0410A4" w:rsidR="008E6D24" w:rsidRPr="00ED6CF5" w:rsidRDefault="008E6D24">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 xml:space="preserve">13. </w:t>
                      </w:r>
                      <w:r w:rsidRPr="00ED6CF5">
                        <w:rPr>
                          <w:rFonts w:ascii="Segoe UI" w:hAnsi="Segoe UI" w:cs="Segoe UI"/>
                          <w:color w:val="000000"/>
                          <w:sz w:val="21"/>
                          <w:szCs w:val="21"/>
                          <w:shd w:val="clear" w:color="auto" w:fill="FFFFFF"/>
                        </w:rPr>
                        <w:t>Does the EO Officer have ready access to top-level administrators?</w:t>
                      </w:r>
                    </w:p>
                    <w:p w14:paraId="05FF21EC" w14:textId="27C51302" w:rsidR="008E6D24" w:rsidRPr="00ED6CF5" w:rsidRDefault="008E6D24">
                      <w:pPr>
                        <w:rPr>
                          <w:rFonts w:ascii="Segoe UI" w:hAnsi="Segoe UI" w:cs="Segoe UI"/>
                          <w:color w:val="000000"/>
                          <w:sz w:val="21"/>
                          <w:szCs w:val="21"/>
                          <w:shd w:val="clear" w:color="auto" w:fill="FFFFFF"/>
                        </w:rPr>
                      </w:pPr>
                    </w:p>
                    <w:p w14:paraId="4E76F703" w14:textId="7B5EDA68" w:rsidR="008E6D24" w:rsidRPr="00ED6CF5" w:rsidRDefault="008E6D24">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 xml:space="preserve">15. </w:t>
                      </w:r>
                      <w:r w:rsidRPr="00ED6CF5">
                        <w:rPr>
                          <w:rFonts w:ascii="Segoe UI" w:hAnsi="Segoe UI" w:cs="Segoe UI"/>
                          <w:color w:val="000000"/>
                          <w:sz w:val="21"/>
                          <w:szCs w:val="21"/>
                          <w:shd w:val="clear" w:color="auto" w:fill="FFFFFF"/>
                        </w:rPr>
                        <w:t>To whom does the EO Officer report?</w:t>
                      </w:r>
                    </w:p>
                    <w:p w14:paraId="00EDCCA2" w14:textId="3DD01847" w:rsidR="008E6D24" w:rsidRPr="00ED6CF5" w:rsidRDefault="008E6D24">
                      <w:pPr>
                        <w:rPr>
                          <w:rFonts w:ascii="Segoe UI" w:hAnsi="Segoe UI" w:cs="Segoe UI"/>
                          <w:color w:val="000000"/>
                          <w:sz w:val="21"/>
                          <w:szCs w:val="21"/>
                          <w:shd w:val="clear" w:color="auto" w:fill="FFFFFF"/>
                        </w:rPr>
                      </w:pPr>
                    </w:p>
                    <w:p w14:paraId="734022D3" w14:textId="1EDFEC78" w:rsidR="008E6D24" w:rsidRPr="00ED6CF5" w:rsidRDefault="008E6D24">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 xml:space="preserve">16. </w:t>
                      </w:r>
                      <w:r w:rsidRPr="00ED6CF5">
                        <w:rPr>
                          <w:rFonts w:ascii="Segoe UI" w:hAnsi="Segoe UI" w:cs="Segoe UI"/>
                          <w:color w:val="000000"/>
                          <w:sz w:val="21"/>
                          <w:szCs w:val="21"/>
                          <w:shd w:val="clear" w:color="auto" w:fill="FFFFFF"/>
                        </w:rPr>
                        <w:t>Does the EO Officer have sufficient authority, staff, and resources available to carry out their EO responsibilities?</w:t>
                      </w:r>
                    </w:p>
                    <w:p w14:paraId="0F7F82D3" w14:textId="29CA9A37" w:rsidR="008E6D24" w:rsidRPr="00ED6CF5" w:rsidRDefault="008E6D24">
                      <w:pPr>
                        <w:rPr>
                          <w:rFonts w:ascii="Segoe UI" w:hAnsi="Segoe UI" w:cs="Segoe UI"/>
                          <w:color w:val="000000"/>
                          <w:sz w:val="21"/>
                          <w:szCs w:val="21"/>
                          <w:shd w:val="clear" w:color="auto" w:fill="FFFFFF"/>
                        </w:rPr>
                      </w:pPr>
                    </w:p>
                    <w:p w14:paraId="5C8B0758" w14:textId="0D7A3915" w:rsidR="008E6D24" w:rsidRPr="00ED6CF5" w:rsidRDefault="008E6D24">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 xml:space="preserve">18. </w:t>
                      </w:r>
                      <w:r w:rsidRPr="00ED6CF5">
                        <w:rPr>
                          <w:rFonts w:ascii="Segoe UI" w:hAnsi="Segoe UI" w:cs="Segoe UI"/>
                          <w:color w:val="000000"/>
                          <w:sz w:val="21"/>
                          <w:szCs w:val="21"/>
                          <w:shd w:val="clear" w:color="auto" w:fill="FFFFFF"/>
                        </w:rPr>
                        <w:t>Does the EO Officer have other responsibilities or activities that create a conflict or the appearance of a conflict with the responsibilities of an EO Officer?</w:t>
                      </w:r>
                    </w:p>
                    <w:p w14:paraId="24EC9CA5" w14:textId="24421A65" w:rsidR="008E6D24" w:rsidRPr="00ED6CF5" w:rsidRDefault="008E6D24">
                      <w:pPr>
                        <w:rPr>
                          <w:rFonts w:ascii="Segoe UI" w:hAnsi="Segoe UI" w:cs="Segoe UI"/>
                          <w:color w:val="000000"/>
                          <w:sz w:val="21"/>
                          <w:szCs w:val="21"/>
                          <w:shd w:val="clear" w:color="auto" w:fill="FFFFFF"/>
                        </w:rPr>
                      </w:pPr>
                    </w:p>
                    <w:p w14:paraId="16FB4DDD" w14:textId="5B457DDA" w:rsidR="008E6D24" w:rsidRPr="00ED6CF5" w:rsidRDefault="008E6D24">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 xml:space="preserve">20. </w:t>
                      </w:r>
                      <w:r w:rsidRPr="00ED6CF5">
                        <w:rPr>
                          <w:rFonts w:ascii="Segoe UI" w:hAnsi="Segoe UI" w:cs="Segoe UI"/>
                          <w:color w:val="000000"/>
                          <w:sz w:val="21"/>
                          <w:szCs w:val="21"/>
                          <w:shd w:val="clear" w:color="auto" w:fill="FFFFFF"/>
                        </w:rPr>
                        <w:t>Is the EO Officer's name, address, and telephone number (voice and TDD/TTY) made public?</w:t>
                      </w:r>
                    </w:p>
                    <w:p w14:paraId="13F9EAD1" w14:textId="7EC6D5EB" w:rsidR="004022E3" w:rsidRPr="00ED6CF5" w:rsidRDefault="004022E3">
                      <w:pPr>
                        <w:rPr>
                          <w:rFonts w:ascii="Segoe UI" w:hAnsi="Segoe UI" w:cs="Segoe UI"/>
                          <w:color w:val="000000"/>
                          <w:sz w:val="21"/>
                          <w:szCs w:val="21"/>
                          <w:shd w:val="clear" w:color="auto" w:fill="FFFFFF"/>
                        </w:rPr>
                      </w:pPr>
                    </w:p>
                    <w:p w14:paraId="0A2A5F25" w14:textId="05929C25" w:rsidR="004022E3" w:rsidRPr="00ED6CF5" w:rsidRDefault="004022E3">
                      <w:pPr>
                        <w:rPr>
                          <w:rFonts w:ascii="Segoe UI" w:hAnsi="Segoe UI" w:cs="Segoe UI"/>
                          <w:color w:val="000000"/>
                          <w:sz w:val="21"/>
                          <w:szCs w:val="21"/>
                          <w:shd w:val="clear" w:color="auto" w:fill="FFFFFF"/>
                        </w:rPr>
                      </w:pPr>
                      <w:r w:rsidRPr="00ED6CF5">
                        <w:rPr>
                          <w:rFonts w:ascii="Segoe UI" w:hAnsi="Segoe UI" w:cs="Segoe UI"/>
                          <w:sz w:val="21"/>
                          <w:szCs w:val="21"/>
                        </w:rPr>
                        <w:t xml:space="preserve">22. </w:t>
                      </w:r>
                      <w:r w:rsidRPr="00ED6CF5">
                        <w:rPr>
                          <w:rFonts w:ascii="Segoe UI" w:hAnsi="Segoe UI" w:cs="Segoe UI"/>
                          <w:color w:val="000000"/>
                          <w:sz w:val="21"/>
                          <w:szCs w:val="21"/>
                          <w:shd w:val="clear" w:color="auto" w:fill="FFFFFF"/>
                        </w:rPr>
                        <w:t>Does the identity and contact information of the EO Officer appear on all internal and external communications about your nondiscrimination and EO programs?</w:t>
                      </w:r>
                    </w:p>
                  </w:txbxContent>
                </v:textbox>
                <w10:wrap type="square"/>
              </v:shape>
            </w:pict>
          </mc:Fallback>
        </mc:AlternateContent>
      </w:r>
      <w:r w:rsidR="006D1007" w:rsidRPr="006D1007">
        <w:rPr>
          <w:rFonts w:ascii="Calibri" w:hAnsi="Calibri" w:cs="Calibri"/>
          <w:b/>
          <w:bCs/>
          <w:sz w:val="28"/>
          <w:szCs w:val="28"/>
        </w:rPr>
        <w:t xml:space="preserve">Questions 9 </w:t>
      </w:r>
      <w:r w:rsidR="0057633D" w:rsidRPr="00116261">
        <w:rPr>
          <w:rFonts w:ascii="Calibri" w:hAnsi="Calibri" w:cs="Calibri"/>
          <w:b/>
          <w:bCs/>
          <w:sz w:val="28"/>
          <w:szCs w:val="28"/>
        </w:rPr>
        <w:t>–</w:t>
      </w:r>
      <w:r w:rsidR="006D1007" w:rsidRPr="006D1007">
        <w:rPr>
          <w:rFonts w:ascii="Calibri" w:hAnsi="Calibri" w:cs="Calibri"/>
          <w:b/>
          <w:bCs/>
          <w:sz w:val="28"/>
          <w:szCs w:val="28"/>
        </w:rPr>
        <w:t xml:space="preserve"> 2</w:t>
      </w:r>
      <w:r w:rsidRPr="00116261">
        <w:rPr>
          <w:rFonts w:ascii="Calibri" w:hAnsi="Calibri" w:cs="Calibri"/>
          <w:b/>
          <w:bCs/>
          <w:sz w:val="28"/>
          <w:szCs w:val="28"/>
        </w:rPr>
        <w:t>6</w:t>
      </w:r>
    </w:p>
    <w:p w14:paraId="11D90585" w14:textId="40549F40" w:rsidR="00334203" w:rsidRPr="00116261" w:rsidRDefault="004022E3" w:rsidP="00116261">
      <w:pPr>
        <w:ind w:hanging="720"/>
        <w:rPr>
          <w:rFonts w:asciiTheme="minorHAnsi" w:hAnsiTheme="minorHAnsi" w:cstheme="minorHAnsi"/>
          <w:b/>
          <w:bCs/>
          <w:sz w:val="32"/>
          <w:szCs w:val="32"/>
        </w:rPr>
      </w:pPr>
      <w:r w:rsidRPr="00116261">
        <w:rPr>
          <w:rFonts w:ascii="Calibri" w:hAnsi="Calibri" w:cs="Calibri"/>
          <w:b/>
          <w:bCs/>
          <w:noProof/>
          <w:sz w:val="32"/>
          <w:szCs w:val="32"/>
        </w:rPr>
        <w:lastRenderedPageBreak/>
        <mc:AlternateContent>
          <mc:Choice Requires="wps">
            <w:drawing>
              <wp:anchor distT="45720" distB="45720" distL="114300" distR="114300" simplePos="0" relativeHeight="251665408" behindDoc="0" locked="0" layoutInCell="1" allowOverlap="1" wp14:anchorId="03E3A1A1" wp14:editId="35C13AC5">
                <wp:simplePos x="0" y="0"/>
                <wp:positionH relativeFrom="column">
                  <wp:posOffset>-295275</wp:posOffset>
                </wp:positionH>
                <wp:positionV relativeFrom="paragraph">
                  <wp:posOffset>0</wp:posOffset>
                </wp:positionV>
                <wp:extent cx="6572250" cy="1447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47800"/>
                        </a:xfrm>
                        <a:prstGeom prst="rect">
                          <a:avLst/>
                        </a:prstGeom>
                        <a:solidFill>
                          <a:srgbClr val="FFFFFF"/>
                        </a:solidFill>
                        <a:ln w="9525">
                          <a:solidFill>
                            <a:srgbClr val="000000"/>
                          </a:solidFill>
                          <a:miter lim="800000"/>
                          <a:headEnd/>
                          <a:tailEnd/>
                        </a:ln>
                      </wps:spPr>
                      <wps:txbx>
                        <w:txbxContent>
                          <w:p w14:paraId="24A380C4" w14:textId="77777777" w:rsidR="004022E3" w:rsidRPr="00ED6CF5" w:rsidRDefault="004022E3" w:rsidP="004022E3">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24. Is the EO Officer and their staff afforded the opportunity to received (at the recipient's expense), the training necessary to maintain competency?</w:t>
                            </w:r>
                          </w:p>
                          <w:p w14:paraId="1FAE79BC" w14:textId="77777777" w:rsidR="004022E3" w:rsidRPr="00ED6CF5" w:rsidRDefault="004022E3">
                            <w:pPr>
                              <w:rPr>
                                <w:rFonts w:ascii="Segoe UI" w:hAnsi="Segoe UI" w:cs="Segoe UI"/>
                                <w:color w:val="000000"/>
                                <w:sz w:val="21"/>
                                <w:szCs w:val="21"/>
                                <w:shd w:val="clear" w:color="auto" w:fill="FFFFFF"/>
                              </w:rPr>
                            </w:pPr>
                          </w:p>
                          <w:p w14:paraId="01F67004" w14:textId="77777777" w:rsidR="004022E3" w:rsidRPr="00ED6CF5" w:rsidRDefault="004022E3">
                            <w:pPr>
                              <w:rPr>
                                <w:rFonts w:ascii="Segoe UI" w:hAnsi="Segoe UI" w:cs="Segoe UI"/>
                                <w:color w:val="000000"/>
                                <w:sz w:val="21"/>
                                <w:szCs w:val="21"/>
                                <w:shd w:val="clear" w:color="auto" w:fill="FFFFFF"/>
                              </w:rPr>
                            </w:pPr>
                          </w:p>
                          <w:p w14:paraId="34B37B40" w14:textId="0380DEF8" w:rsidR="008E6D24" w:rsidRPr="00ED6CF5" w:rsidRDefault="008E6D24">
                            <w:pPr>
                              <w:rPr>
                                <w:rFonts w:ascii="Segoe UI" w:hAnsi="Segoe UI" w:cs="Segoe UI"/>
                                <w:sz w:val="21"/>
                                <w:szCs w:val="21"/>
                              </w:rPr>
                            </w:pPr>
                            <w:r w:rsidRPr="00ED6CF5">
                              <w:rPr>
                                <w:rFonts w:ascii="Segoe UI" w:hAnsi="Segoe UI" w:cs="Segoe UI"/>
                                <w:color w:val="000000"/>
                                <w:sz w:val="21"/>
                                <w:szCs w:val="21"/>
                                <w:shd w:val="clear" w:color="auto" w:fill="FFFFFF"/>
                              </w:rPr>
                              <w:t>26. Is there an organizational chart that shows where the EO function is located?  Please provide a copy of the organizational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3A1A1" id="_x0000_s1029" type="#_x0000_t202" style="position:absolute;margin-left:-23.25pt;margin-top:0;width:517.5pt;height:1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zOFQIAACc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">
                <v:textbox>
                  <w:txbxContent>
                    <w:p w14:paraId="24A380C4" w14:textId="77777777" w:rsidR="004022E3" w:rsidRPr="00ED6CF5" w:rsidRDefault="004022E3" w:rsidP="004022E3">
                      <w:pPr>
                        <w:rPr>
                          <w:rFonts w:ascii="Segoe UI" w:hAnsi="Segoe UI" w:cs="Segoe UI"/>
                          <w:color w:val="000000"/>
                          <w:sz w:val="21"/>
                          <w:szCs w:val="21"/>
                          <w:shd w:val="clear" w:color="auto" w:fill="FFFFFF"/>
                        </w:rPr>
                      </w:pPr>
                      <w:r w:rsidRPr="00ED6CF5">
                        <w:rPr>
                          <w:rFonts w:ascii="Segoe UI" w:hAnsi="Segoe UI" w:cs="Segoe UI"/>
                          <w:color w:val="000000"/>
                          <w:sz w:val="21"/>
                          <w:szCs w:val="21"/>
                          <w:shd w:val="clear" w:color="auto" w:fill="FFFFFF"/>
                        </w:rPr>
                        <w:t>24. Is the EO Officer and their staff afforded the opportunity to received (at the recipient's expense), the training necessary to maintain competency?</w:t>
                      </w:r>
                    </w:p>
                    <w:p w14:paraId="1FAE79BC" w14:textId="77777777" w:rsidR="004022E3" w:rsidRPr="00ED6CF5" w:rsidRDefault="004022E3">
                      <w:pPr>
                        <w:rPr>
                          <w:rFonts w:ascii="Segoe UI" w:hAnsi="Segoe UI" w:cs="Segoe UI"/>
                          <w:color w:val="000000"/>
                          <w:sz w:val="21"/>
                          <w:szCs w:val="21"/>
                          <w:shd w:val="clear" w:color="auto" w:fill="FFFFFF"/>
                        </w:rPr>
                      </w:pPr>
                    </w:p>
                    <w:p w14:paraId="01F67004" w14:textId="77777777" w:rsidR="004022E3" w:rsidRPr="00ED6CF5" w:rsidRDefault="004022E3">
                      <w:pPr>
                        <w:rPr>
                          <w:rFonts w:ascii="Segoe UI" w:hAnsi="Segoe UI" w:cs="Segoe UI"/>
                          <w:color w:val="000000"/>
                          <w:sz w:val="21"/>
                          <w:szCs w:val="21"/>
                          <w:shd w:val="clear" w:color="auto" w:fill="FFFFFF"/>
                        </w:rPr>
                      </w:pPr>
                    </w:p>
                    <w:p w14:paraId="34B37B40" w14:textId="0380DEF8" w:rsidR="008E6D24" w:rsidRPr="00ED6CF5" w:rsidRDefault="008E6D24">
                      <w:pPr>
                        <w:rPr>
                          <w:rFonts w:ascii="Segoe UI" w:hAnsi="Segoe UI" w:cs="Segoe UI"/>
                          <w:sz w:val="21"/>
                          <w:szCs w:val="21"/>
                        </w:rPr>
                      </w:pPr>
                      <w:r w:rsidRPr="00ED6CF5">
                        <w:rPr>
                          <w:rFonts w:ascii="Segoe UI" w:hAnsi="Segoe UI" w:cs="Segoe UI"/>
                          <w:color w:val="000000"/>
                          <w:sz w:val="21"/>
                          <w:szCs w:val="21"/>
                          <w:shd w:val="clear" w:color="auto" w:fill="FFFFFF"/>
                        </w:rPr>
                        <w:t xml:space="preserve">26. </w:t>
                      </w:r>
                      <w:r w:rsidRPr="00ED6CF5">
                        <w:rPr>
                          <w:rFonts w:ascii="Segoe UI" w:hAnsi="Segoe UI" w:cs="Segoe UI"/>
                          <w:color w:val="000000"/>
                          <w:sz w:val="21"/>
                          <w:szCs w:val="21"/>
                          <w:shd w:val="clear" w:color="auto" w:fill="FFFFFF"/>
                        </w:rPr>
                        <w:t>Is there an organizational chart that shows where the EO function is located?  Please provide a copy of the organizational chart.</w:t>
                      </w:r>
                    </w:p>
                  </w:txbxContent>
                </v:textbox>
                <w10:wrap type="square"/>
              </v:shape>
            </w:pict>
          </mc:Fallback>
        </mc:AlternateContent>
      </w:r>
      <w:r w:rsidR="00334203" w:rsidRPr="00116261">
        <w:rPr>
          <w:rFonts w:asciiTheme="minorHAnsi" w:hAnsiTheme="minorHAnsi" w:cstheme="minorHAnsi"/>
          <w:b/>
          <w:bCs/>
          <w:sz w:val="32"/>
          <w:szCs w:val="32"/>
        </w:rPr>
        <w:t>Element 2:  Notice and Communication</w:t>
      </w:r>
    </w:p>
    <w:p w14:paraId="3DF3B626" w14:textId="0EE10E98" w:rsidR="00334203" w:rsidRPr="00116261" w:rsidRDefault="007B1AB7" w:rsidP="00116261">
      <w:pPr>
        <w:ind w:hanging="720"/>
        <w:rPr>
          <w:rFonts w:asciiTheme="minorHAnsi" w:hAnsiTheme="minorHAnsi" w:cstheme="minorHAnsi"/>
          <w:b/>
          <w:bCs/>
          <w:sz w:val="28"/>
          <w:szCs w:val="28"/>
        </w:rPr>
      </w:pPr>
      <w:r w:rsidRPr="00116261">
        <w:rPr>
          <w:rFonts w:asciiTheme="minorHAnsi" w:hAnsiTheme="minorHAnsi" w:cstheme="minorHAnsi"/>
          <w:b/>
          <w:bCs/>
          <w:noProof/>
          <w:sz w:val="28"/>
          <w:szCs w:val="28"/>
        </w:rPr>
        <mc:AlternateContent>
          <mc:Choice Requires="wps">
            <w:drawing>
              <wp:anchor distT="45720" distB="45720" distL="114300" distR="114300" simplePos="0" relativeHeight="251667456" behindDoc="0" locked="0" layoutInCell="1" allowOverlap="1" wp14:anchorId="5A9D4F7A" wp14:editId="43A9152A">
                <wp:simplePos x="0" y="0"/>
                <wp:positionH relativeFrom="column">
                  <wp:posOffset>-295275</wp:posOffset>
                </wp:positionH>
                <wp:positionV relativeFrom="paragraph">
                  <wp:posOffset>405765</wp:posOffset>
                </wp:positionV>
                <wp:extent cx="6572250" cy="55911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5591175"/>
                        </a:xfrm>
                        <a:prstGeom prst="rect">
                          <a:avLst/>
                        </a:prstGeom>
                        <a:solidFill>
                          <a:srgbClr val="FFFFFF"/>
                        </a:solidFill>
                        <a:ln w="9525">
                          <a:solidFill>
                            <a:srgbClr val="000000"/>
                          </a:solidFill>
                          <a:miter lim="800000"/>
                          <a:headEnd/>
                          <a:tailEnd/>
                        </a:ln>
                      </wps:spPr>
                      <wps:txbx>
                        <w:txbxContent>
                          <w:p w14:paraId="5CD11B1A" w14:textId="731A034D"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hAnsi="Calibri" w:cs="Calibri"/>
                                <w:color w:val="000000"/>
                                <w:shd w:val="clear" w:color="auto" w:fill="FFFFFF"/>
                              </w:rPr>
                              <w:t xml:space="preserve">27. </w:t>
                            </w:r>
                            <w:r w:rsidRPr="007B1AB7">
                              <w:rPr>
                                <w:rFonts w:ascii="Calibri" w:hAnsi="Calibri" w:cs="Calibri"/>
                                <w:color w:val="000000"/>
                                <w:shd w:val="clear" w:color="auto" w:fill="FFFFFF"/>
                              </w:rPr>
                              <w:t>Is the "Equal Opportunity is the Law" Notice posted prominently, in reasonable numbers and places, in all offices, and on your website pages?</w:t>
                            </w:r>
                          </w:p>
                          <w:p w14:paraId="5D09AAFB" w14:textId="77777777" w:rsidR="007B1AB7" w:rsidRPr="007B1AB7" w:rsidRDefault="007B1AB7" w:rsidP="007B1AB7">
                            <w:pPr>
                              <w:contextualSpacing/>
                              <w:rPr>
                                <w:rFonts w:ascii="Calibri" w:eastAsia="Times New Roman" w:hAnsi="Calibri" w:cs="Calibri"/>
                                <w:color w:val="000000"/>
                                <w:shd w:val="clear" w:color="auto" w:fill="FFFFFF"/>
                              </w:rPr>
                            </w:pPr>
                          </w:p>
                          <w:p w14:paraId="56F146A9" w14:textId="4554BC38"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29. </w:t>
                            </w:r>
                            <w:r w:rsidRPr="007B1AB7">
                              <w:rPr>
                                <w:rFonts w:ascii="Calibri" w:eastAsia="Times New Roman" w:hAnsi="Calibri" w:cs="Calibri"/>
                                <w:color w:val="000000"/>
                                <w:shd w:val="clear" w:color="auto" w:fill="FFFFFF"/>
                              </w:rPr>
                              <w:t>Is the Notice shared with staff via internal memos and other written or electronic communications?</w:t>
                            </w:r>
                          </w:p>
                          <w:p w14:paraId="01309552" w14:textId="77777777" w:rsidR="007B1AB7" w:rsidRPr="007B1AB7" w:rsidRDefault="007B1AB7" w:rsidP="007B1AB7">
                            <w:pPr>
                              <w:rPr>
                                <w:rFonts w:ascii="Calibri" w:eastAsia="Times New Roman" w:hAnsi="Calibri" w:cs="Calibri"/>
                                <w:color w:val="000000"/>
                                <w:shd w:val="clear" w:color="auto" w:fill="FFFFFF"/>
                              </w:rPr>
                            </w:pPr>
                          </w:p>
                          <w:p w14:paraId="3FDD08B0" w14:textId="0C684E2C"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31. </w:t>
                            </w:r>
                            <w:r w:rsidRPr="007B1AB7">
                              <w:rPr>
                                <w:rFonts w:ascii="Calibri" w:eastAsia="Times New Roman" w:hAnsi="Calibri" w:cs="Calibri"/>
                                <w:color w:val="000000"/>
                                <w:shd w:val="clear" w:color="auto" w:fill="FFFFFF"/>
                              </w:rPr>
                              <w:t>Is the Notice included in employee and participant handbooks or manuals, including electronic and paper form?</w:t>
                            </w:r>
                          </w:p>
                          <w:p w14:paraId="1DA30DA0" w14:textId="77777777" w:rsidR="007B1AB7" w:rsidRPr="007B1AB7" w:rsidRDefault="007B1AB7" w:rsidP="007B1AB7">
                            <w:pPr>
                              <w:rPr>
                                <w:rFonts w:ascii="Calibri" w:eastAsia="Times New Roman" w:hAnsi="Calibri" w:cs="Calibri"/>
                                <w:color w:val="000000"/>
                                <w:shd w:val="clear" w:color="auto" w:fill="FFFFFF"/>
                              </w:rPr>
                            </w:pPr>
                          </w:p>
                          <w:p w14:paraId="134E6F38" w14:textId="5B199890"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33. </w:t>
                            </w:r>
                            <w:r w:rsidRPr="007B1AB7">
                              <w:rPr>
                                <w:rFonts w:ascii="Calibri" w:eastAsia="Times New Roman" w:hAnsi="Calibri" w:cs="Calibri"/>
                                <w:color w:val="000000"/>
                                <w:shd w:val="clear" w:color="auto" w:fill="FFFFFF"/>
                              </w:rPr>
                              <w:t>Is the Notice provided to:  registrants, applicants, eligible registrants/applicants, participants, applicants for employment, employees, unions or professional organizations that hold collective bargaining or professional agreements with you, subrecipients that receive WIOA assistance from you, and members of the public?</w:t>
                            </w:r>
                          </w:p>
                          <w:p w14:paraId="430D84BF" w14:textId="77777777" w:rsidR="007B1AB7" w:rsidRPr="007B1AB7" w:rsidRDefault="007B1AB7" w:rsidP="007B1AB7">
                            <w:pPr>
                              <w:rPr>
                                <w:rFonts w:ascii="Calibri" w:eastAsia="Times New Roman" w:hAnsi="Calibri" w:cs="Calibri"/>
                                <w:color w:val="000000"/>
                                <w:shd w:val="clear" w:color="auto" w:fill="FFFFFF"/>
                              </w:rPr>
                            </w:pPr>
                          </w:p>
                          <w:p w14:paraId="791EC7EE" w14:textId="463BEF51"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35. </w:t>
                            </w:r>
                            <w:r w:rsidRPr="007B1AB7">
                              <w:rPr>
                                <w:rFonts w:ascii="Calibri" w:eastAsia="Times New Roman" w:hAnsi="Calibri" w:cs="Calibri"/>
                                <w:color w:val="000000"/>
                                <w:shd w:val="clear" w:color="auto" w:fill="FFFFFF"/>
                              </w:rPr>
                              <w:t>Where paper files are maintained? Are copies of the Notice included in the participants' files?</w:t>
                            </w:r>
                          </w:p>
                          <w:p w14:paraId="2CE8F7B0" w14:textId="77777777" w:rsidR="007B1AB7" w:rsidRPr="007B1AB7" w:rsidRDefault="007B1AB7" w:rsidP="007B1AB7">
                            <w:pPr>
                              <w:rPr>
                                <w:rFonts w:ascii="Calibri" w:eastAsia="Times New Roman" w:hAnsi="Calibri" w:cs="Calibri"/>
                                <w:color w:val="000000"/>
                                <w:shd w:val="clear" w:color="auto" w:fill="FFFFFF"/>
                              </w:rPr>
                            </w:pPr>
                          </w:p>
                          <w:p w14:paraId="0072E918" w14:textId="30BA9633"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37. </w:t>
                            </w:r>
                            <w:r w:rsidRPr="007B1AB7">
                              <w:rPr>
                                <w:rFonts w:ascii="Calibri" w:eastAsia="Times New Roman" w:hAnsi="Calibri" w:cs="Calibri"/>
                                <w:color w:val="000000"/>
                                <w:shd w:val="clear" w:color="auto" w:fill="FFFFFF"/>
                              </w:rPr>
                              <w:t>Where the Notice has been given, whether in paper format or electronically, do you put a notation in the employee or participant's file that notice was given?</w:t>
                            </w:r>
                          </w:p>
                          <w:p w14:paraId="5364DC24" w14:textId="77777777" w:rsidR="007B1AB7" w:rsidRPr="007B1AB7" w:rsidRDefault="007B1AB7" w:rsidP="007B1AB7">
                            <w:pPr>
                              <w:rPr>
                                <w:rFonts w:ascii="Calibri" w:eastAsia="Times New Roman" w:hAnsi="Calibri" w:cs="Calibri"/>
                                <w:color w:val="000000"/>
                                <w:shd w:val="clear" w:color="auto" w:fill="FFFFFF"/>
                              </w:rPr>
                            </w:pPr>
                          </w:p>
                          <w:p w14:paraId="43466461" w14:textId="72FDFD27"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39.  </w:t>
                            </w:r>
                            <w:r w:rsidRPr="007B1AB7">
                              <w:rPr>
                                <w:rFonts w:ascii="Calibri" w:eastAsia="Times New Roman" w:hAnsi="Calibri" w:cs="Calibri"/>
                                <w:color w:val="000000"/>
                                <w:shd w:val="clear" w:color="auto" w:fill="FFFFFF"/>
                              </w:rPr>
                              <w:t xml:space="preserve">Is the Notice communicated in formats appropriate for individuals with hearing and/or visual impairments? </w:t>
                            </w:r>
                          </w:p>
                          <w:p w14:paraId="3EDB051D" w14:textId="77777777" w:rsidR="007B1AB7" w:rsidRPr="00ED6CF5" w:rsidRDefault="007B1AB7" w:rsidP="007B1AB7">
                            <w:pPr>
                              <w:rPr>
                                <w:rFonts w:ascii="Calibri" w:eastAsia="Times New Roman" w:hAnsi="Calibri" w:cs="Calibri"/>
                                <w:color w:val="000000"/>
                                <w:shd w:val="clear" w:color="auto" w:fill="FFFFFF"/>
                              </w:rPr>
                            </w:pPr>
                          </w:p>
                          <w:p w14:paraId="5F5E212D" w14:textId="66F18D71"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40. </w:t>
                            </w:r>
                            <w:r w:rsidRPr="007B1AB7">
                              <w:rPr>
                                <w:rFonts w:ascii="Calibri" w:eastAsia="Times New Roman" w:hAnsi="Calibri" w:cs="Calibri"/>
                                <w:color w:val="000000"/>
                                <w:shd w:val="clear" w:color="auto" w:fill="FFFFFF"/>
                              </w:rPr>
                              <w:t xml:space="preserve">Is the Notice provided to individuals with limited English proficiency (LEP) in languages other than English? </w:t>
                            </w:r>
                          </w:p>
                          <w:p w14:paraId="1D7196D0" w14:textId="43B2E1CF" w:rsidR="007B1AB7" w:rsidRPr="00ED6CF5" w:rsidRDefault="007B1AB7" w:rsidP="007B1AB7"/>
                          <w:p w14:paraId="35AEED9D" w14:textId="77777777" w:rsidR="00CD4C00" w:rsidRPr="00ED6CF5" w:rsidRDefault="00CD4C00" w:rsidP="00CD4C00">
                            <w:pPr>
                              <w:rPr>
                                <w:rFonts w:ascii="Calibri" w:hAnsi="Calibri" w:cs="Calibri"/>
                                <w:color w:val="000000"/>
                                <w:shd w:val="clear" w:color="auto" w:fill="FFFFFF"/>
                              </w:rPr>
                            </w:pPr>
                            <w:r w:rsidRPr="00ED6CF5">
                              <w:rPr>
                                <w:rFonts w:ascii="Calibri" w:hAnsi="Calibri" w:cs="Calibri"/>
                                <w:color w:val="000000"/>
                                <w:shd w:val="clear" w:color="auto" w:fill="FFFFFF"/>
                              </w:rPr>
                              <w:t>43. Do new employee or participant orientations include a discussion of the right to file a discrimination complaint as contained in the "Equal Opportunity is the Law" Notice?</w:t>
                            </w:r>
                          </w:p>
                          <w:p w14:paraId="408DABD9" w14:textId="77777777" w:rsidR="007B1AB7" w:rsidRDefault="007B1AB7" w:rsidP="007B1A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D4F7A" id="_x0000_s1030" type="#_x0000_t202" style="position:absolute;margin-left:-23.25pt;margin-top:31.95pt;width:517.5pt;height:44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">
                <v:textbox>
                  <w:txbxContent>
                    <w:p w14:paraId="5CD11B1A" w14:textId="731A034D"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hAnsi="Calibri" w:cs="Calibri"/>
                          <w:color w:val="000000"/>
                          <w:shd w:val="clear" w:color="auto" w:fill="FFFFFF"/>
                        </w:rPr>
                        <w:t xml:space="preserve">27. </w:t>
                      </w:r>
                      <w:r w:rsidRPr="007B1AB7">
                        <w:rPr>
                          <w:rFonts w:ascii="Calibri" w:hAnsi="Calibri" w:cs="Calibri"/>
                          <w:color w:val="000000"/>
                          <w:shd w:val="clear" w:color="auto" w:fill="FFFFFF"/>
                        </w:rPr>
                        <w:t>Is the "Equal Opportunity is the Law" Notice posted prominently, in reasonable numbers and places, in all offices, and on your website pages?</w:t>
                      </w:r>
                    </w:p>
                    <w:p w14:paraId="5D09AAFB" w14:textId="77777777" w:rsidR="007B1AB7" w:rsidRPr="007B1AB7" w:rsidRDefault="007B1AB7" w:rsidP="007B1AB7">
                      <w:pPr>
                        <w:contextualSpacing/>
                        <w:rPr>
                          <w:rFonts w:ascii="Calibri" w:eastAsia="Times New Roman" w:hAnsi="Calibri" w:cs="Calibri"/>
                          <w:color w:val="000000"/>
                          <w:shd w:val="clear" w:color="auto" w:fill="FFFFFF"/>
                        </w:rPr>
                      </w:pPr>
                    </w:p>
                    <w:p w14:paraId="56F146A9" w14:textId="4554BC38"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29. </w:t>
                      </w:r>
                      <w:r w:rsidRPr="007B1AB7">
                        <w:rPr>
                          <w:rFonts w:ascii="Calibri" w:eastAsia="Times New Roman" w:hAnsi="Calibri" w:cs="Calibri"/>
                          <w:color w:val="000000"/>
                          <w:shd w:val="clear" w:color="auto" w:fill="FFFFFF"/>
                        </w:rPr>
                        <w:t>Is the Notice shared with staff via internal memos and other written or electronic communications?</w:t>
                      </w:r>
                    </w:p>
                    <w:p w14:paraId="01309552" w14:textId="77777777" w:rsidR="007B1AB7" w:rsidRPr="007B1AB7" w:rsidRDefault="007B1AB7" w:rsidP="007B1AB7">
                      <w:pPr>
                        <w:rPr>
                          <w:rFonts w:ascii="Calibri" w:eastAsia="Times New Roman" w:hAnsi="Calibri" w:cs="Calibri"/>
                          <w:color w:val="000000"/>
                          <w:shd w:val="clear" w:color="auto" w:fill="FFFFFF"/>
                        </w:rPr>
                      </w:pPr>
                    </w:p>
                    <w:p w14:paraId="3FDD08B0" w14:textId="0C684E2C"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31. </w:t>
                      </w:r>
                      <w:r w:rsidRPr="007B1AB7">
                        <w:rPr>
                          <w:rFonts w:ascii="Calibri" w:eastAsia="Times New Roman" w:hAnsi="Calibri" w:cs="Calibri"/>
                          <w:color w:val="000000"/>
                          <w:shd w:val="clear" w:color="auto" w:fill="FFFFFF"/>
                        </w:rPr>
                        <w:t>Is the Notice included in employee and participant handbooks or manuals, including electronic and paper form?</w:t>
                      </w:r>
                    </w:p>
                    <w:p w14:paraId="1DA30DA0" w14:textId="77777777" w:rsidR="007B1AB7" w:rsidRPr="007B1AB7" w:rsidRDefault="007B1AB7" w:rsidP="007B1AB7">
                      <w:pPr>
                        <w:rPr>
                          <w:rFonts w:ascii="Calibri" w:eastAsia="Times New Roman" w:hAnsi="Calibri" w:cs="Calibri"/>
                          <w:color w:val="000000"/>
                          <w:shd w:val="clear" w:color="auto" w:fill="FFFFFF"/>
                        </w:rPr>
                      </w:pPr>
                    </w:p>
                    <w:p w14:paraId="134E6F38" w14:textId="5B199890"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33. </w:t>
                      </w:r>
                      <w:r w:rsidRPr="007B1AB7">
                        <w:rPr>
                          <w:rFonts w:ascii="Calibri" w:eastAsia="Times New Roman" w:hAnsi="Calibri" w:cs="Calibri"/>
                          <w:color w:val="000000"/>
                          <w:shd w:val="clear" w:color="auto" w:fill="FFFFFF"/>
                        </w:rPr>
                        <w:t xml:space="preserve">Is the Notice provided to:  registrants, applicants, eligible registrants/applicants, participants, applicants for employment, employees, </w:t>
                      </w:r>
                      <w:proofErr w:type="gramStart"/>
                      <w:r w:rsidRPr="007B1AB7">
                        <w:rPr>
                          <w:rFonts w:ascii="Calibri" w:eastAsia="Times New Roman" w:hAnsi="Calibri" w:cs="Calibri"/>
                          <w:color w:val="000000"/>
                          <w:shd w:val="clear" w:color="auto" w:fill="FFFFFF"/>
                        </w:rPr>
                        <w:t>unions</w:t>
                      </w:r>
                      <w:proofErr w:type="gramEnd"/>
                      <w:r w:rsidRPr="007B1AB7">
                        <w:rPr>
                          <w:rFonts w:ascii="Calibri" w:eastAsia="Times New Roman" w:hAnsi="Calibri" w:cs="Calibri"/>
                          <w:color w:val="000000"/>
                          <w:shd w:val="clear" w:color="auto" w:fill="FFFFFF"/>
                        </w:rPr>
                        <w:t xml:space="preserve"> or professional organizations that hold collective bargaining or professional agreements with you, subrecipients that receive WIOA assistance from you, and members of the public?</w:t>
                      </w:r>
                    </w:p>
                    <w:p w14:paraId="430D84BF" w14:textId="77777777" w:rsidR="007B1AB7" w:rsidRPr="007B1AB7" w:rsidRDefault="007B1AB7" w:rsidP="007B1AB7">
                      <w:pPr>
                        <w:rPr>
                          <w:rFonts w:ascii="Calibri" w:eastAsia="Times New Roman" w:hAnsi="Calibri" w:cs="Calibri"/>
                          <w:color w:val="000000"/>
                          <w:shd w:val="clear" w:color="auto" w:fill="FFFFFF"/>
                        </w:rPr>
                      </w:pPr>
                    </w:p>
                    <w:p w14:paraId="791EC7EE" w14:textId="463BEF51"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35. </w:t>
                      </w:r>
                      <w:r w:rsidRPr="007B1AB7">
                        <w:rPr>
                          <w:rFonts w:ascii="Calibri" w:eastAsia="Times New Roman" w:hAnsi="Calibri" w:cs="Calibri"/>
                          <w:color w:val="000000"/>
                          <w:shd w:val="clear" w:color="auto" w:fill="FFFFFF"/>
                        </w:rPr>
                        <w:t>Where paper files are maintained? Are copies of the Notice included in the participants' files?</w:t>
                      </w:r>
                    </w:p>
                    <w:p w14:paraId="2CE8F7B0" w14:textId="77777777" w:rsidR="007B1AB7" w:rsidRPr="007B1AB7" w:rsidRDefault="007B1AB7" w:rsidP="007B1AB7">
                      <w:pPr>
                        <w:rPr>
                          <w:rFonts w:ascii="Calibri" w:eastAsia="Times New Roman" w:hAnsi="Calibri" w:cs="Calibri"/>
                          <w:color w:val="000000"/>
                          <w:shd w:val="clear" w:color="auto" w:fill="FFFFFF"/>
                        </w:rPr>
                      </w:pPr>
                    </w:p>
                    <w:p w14:paraId="0072E918" w14:textId="30BA9633"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37. </w:t>
                      </w:r>
                      <w:r w:rsidRPr="007B1AB7">
                        <w:rPr>
                          <w:rFonts w:ascii="Calibri" w:eastAsia="Times New Roman" w:hAnsi="Calibri" w:cs="Calibri"/>
                          <w:color w:val="000000"/>
                          <w:shd w:val="clear" w:color="auto" w:fill="FFFFFF"/>
                        </w:rPr>
                        <w:t>Where the Notice has been given, whether in paper format or electronically, do you put a notation in the employee or participant's file that notice was given?</w:t>
                      </w:r>
                    </w:p>
                    <w:p w14:paraId="5364DC24" w14:textId="77777777" w:rsidR="007B1AB7" w:rsidRPr="007B1AB7" w:rsidRDefault="007B1AB7" w:rsidP="007B1AB7">
                      <w:pPr>
                        <w:rPr>
                          <w:rFonts w:ascii="Calibri" w:eastAsia="Times New Roman" w:hAnsi="Calibri" w:cs="Calibri"/>
                          <w:color w:val="000000"/>
                          <w:shd w:val="clear" w:color="auto" w:fill="FFFFFF"/>
                        </w:rPr>
                      </w:pPr>
                    </w:p>
                    <w:p w14:paraId="43466461" w14:textId="72FDFD27"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39.  </w:t>
                      </w:r>
                      <w:r w:rsidRPr="007B1AB7">
                        <w:rPr>
                          <w:rFonts w:ascii="Calibri" w:eastAsia="Times New Roman" w:hAnsi="Calibri" w:cs="Calibri"/>
                          <w:color w:val="000000"/>
                          <w:shd w:val="clear" w:color="auto" w:fill="FFFFFF"/>
                        </w:rPr>
                        <w:t xml:space="preserve">Is the Notice communicated in formats appropriate for individuals with hearing and/or visual impairments? </w:t>
                      </w:r>
                    </w:p>
                    <w:p w14:paraId="3EDB051D" w14:textId="77777777" w:rsidR="007B1AB7" w:rsidRPr="00ED6CF5" w:rsidRDefault="007B1AB7" w:rsidP="007B1AB7">
                      <w:pPr>
                        <w:rPr>
                          <w:rFonts w:ascii="Calibri" w:eastAsia="Times New Roman" w:hAnsi="Calibri" w:cs="Calibri"/>
                          <w:color w:val="000000"/>
                          <w:shd w:val="clear" w:color="auto" w:fill="FFFFFF"/>
                        </w:rPr>
                      </w:pPr>
                    </w:p>
                    <w:p w14:paraId="5F5E212D" w14:textId="66F18D71" w:rsidR="007B1AB7" w:rsidRPr="007B1AB7" w:rsidRDefault="007B1AB7" w:rsidP="007B1AB7">
                      <w:pPr>
                        <w:contextualSpacing/>
                        <w:rPr>
                          <w:rFonts w:ascii="Calibri" w:eastAsia="Times New Roman" w:hAnsi="Calibri" w:cs="Calibri"/>
                          <w:color w:val="000000"/>
                          <w:shd w:val="clear" w:color="auto" w:fill="FFFFFF"/>
                        </w:rPr>
                      </w:pPr>
                      <w:r w:rsidRPr="00ED6CF5">
                        <w:rPr>
                          <w:rFonts w:ascii="Calibri" w:eastAsia="Times New Roman" w:hAnsi="Calibri" w:cs="Calibri"/>
                          <w:color w:val="000000"/>
                          <w:shd w:val="clear" w:color="auto" w:fill="FFFFFF"/>
                        </w:rPr>
                        <w:t xml:space="preserve">40. </w:t>
                      </w:r>
                      <w:r w:rsidRPr="007B1AB7">
                        <w:rPr>
                          <w:rFonts w:ascii="Calibri" w:eastAsia="Times New Roman" w:hAnsi="Calibri" w:cs="Calibri"/>
                          <w:color w:val="000000"/>
                          <w:shd w:val="clear" w:color="auto" w:fill="FFFFFF"/>
                        </w:rPr>
                        <w:t xml:space="preserve">Is the Notice provided to individuals with limited English proficiency (LEP) in languages other than English? </w:t>
                      </w:r>
                    </w:p>
                    <w:p w14:paraId="1D7196D0" w14:textId="43B2E1CF" w:rsidR="007B1AB7" w:rsidRPr="00ED6CF5" w:rsidRDefault="007B1AB7" w:rsidP="007B1AB7"/>
                    <w:p w14:paraId="35AEED9D" w14:textId="77777777" w:rsidR="00CD4C00" w:rsidRPr="00ED6CF5" w:rsidRDefault="00CD4C00" w:rsidP="00CD4C00">
                      <w:pPr>
                        <w:rPr>
                          <w:rFonts w:ascii="Calibri" w:hAnsi="Calibri" w:cs="Calibri"/>
                          <w:color w:val="000000"/>
                          <w:shd w:val="clear" w:color="auto" w:fill="FFFFFF"/>
                        </w:rPr>
                      </w:pPr>
                      <w:r w:rsidRPr="00ED6CF5">
                        <w:rPr>
                          <w:rFonts w:ascii="Calibri" w:hAnsi="Calibri" w:cs="Calibri"/>
                          <w:color w:val="000000"/>
                          <w:shd w:val="clear" w:color="auto" w:fill="FFFFFF"/>
                        </w:rPr>
                        <w:t>43. Do new employee or participant orientations include a discussion of the right to file a discrimination complaint as contained in the "Equal Opportunity is the Law" Notice?</w:t>
                      </w:r>
                    </w:p>
                    <w:p w14:paraId="408DABD9" w14:textId="77777777" w:rsidR="007B1AB7" w:rsidRDefault="007B1AB7" w:rsidP="007B1AB7"/>
                  </w:txbxContent>
                </v:textbox>
                <w10:wrap type="square"/>
              </v:shape>
            </w:pict>
          </mc:Fallback>
        </mc:AlternateContent>
      </w:r>
      <w:r w:rsidR="00334203" w:rsidRPr="00116261">
        <w:rPr>
          <w:rFonts w:asciiTheme="minorHAnsi" w:hAnsiTheme="minorHAnsi" w:cstheme="minorHAnsi"/>
          <w:b/>
          <w:bCs/>
          <w:sz w:val="28"/>
          <w:szCs w:val="28"/>
        </w:rPr>
        <w:t>Questions 27 –</w:t>
      </w:r>
      <w:r w:rsidRPr="00116261">
        <w:rPr>
          <w:rFonts w:asciiTheme="minorHAnsi" w:hAnsiTheme="minorHAnsi" w:cstheme="minorHAnsi"/>
          <w:b/>
          <w:bCs/>
          <w:sz w:val="28"/>
          <w:szCs w:val="28"/>
        </w:rPr>
        <w:t xml:space="preserve"> 47</w:t>
      </w:r>
    </w:p>
    <w:p w14:paraId="3AF60BE6" w14:textId="1C992199" w:rsidR="00334203" w:rsidRPr="00116261" w:rsidRDefault="007B1AB7" w:rsidP="00116261">
      <w:pPr>
        <w:ind w:hanging="720"/>
        <w:rPr>
          <w:rFonts w:asciiTheme="minorHAnsi" w:hAnsiTheme="minorHAnsi" w:cstheme="minorHAnsi"/>
          <w:b/>
          <w:bCs/>
          <w:sz w:val="32"/>
          <w:szCs w:val="32"/>
        </w:rPr>
      </w:pPr>
      <w:r w:rsidRPr="00116261">
        <w:rPr>
          <w:rFonts w:asciiTheme="minorHAnsi" w:hAnsiTheme="minorHAnsi" w:cstheme="minorHAnsi"/>
          <w:b/>
          <w:bCs/>
          <w:noProof/>
          <w:sz w:val="32"/>
          <w:szCs w:val="32"/>
        </w:rPr>
        <w:lastRenderedPageBreak/>
        <mc:AlternateContent>
          <mc:Choice Requires="wps">
            <w:drawing>
              <wp:anchor distT="45720" distB="45720" distL="114300" distR="114300" simplePos="0" relativeHeight="251669504" behindDoc="0" locked="0" layoutInCell="1" allowOverlap="1" wp14:anchorId="3ACD68A8" wp14:editId="19153CFB">
                <wp:simplePos x="0" y="0"/>
                <wp:positionH relativeFrom="column">
                  <wp:posOffset>-342900</wp:posOffset>
                </wp:positionH>
                <wp:positionV relativeFrom="paragraph">
                  <wp:posOffset>0</wp:posOffset>
                </wp:positionV>
                <wp:extent cx="6648450" cy="17621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762125"/>
                        </a:xfrm>
                        <a:prstGeom prst="rect">
                          <a:avLst/>
                        </a:prstGeom>
                        <a:solidFill>
                          <a:srgbClr val="FFFFFF"/>
                        </a:solidFill>
                        <a:ln w="9525">
                          <a:solidFill>
                            <a:srgbClr val="000000"/>
                          </a:solidFill>
                          <a:miter lim="800000"/>
                          <a:headEnd/>
                          <a:tailEnd/>
                        </a:ln>
                      </wps:spPr>
                      <wps:txbx>
                        <w:txbxContent>
                          <w:p w14:paraId="26CAA12E" w14:textId="2562FA8A" w:rsidR="007B1AB7" w:rsidRPr="00ED6CF5" w:rsidRDefault="007B1AB7" w:rsidP="00CD4C00">
                            <w:pPr>
                              <w:rPr>
                                <w:rFonts w:ascii="Calibri" w:hAnsi="Calibri" w:cs="Calibri"/>
                                <w:color w:val="000000"/>
                                <w:shd w:val="clear" w:color="auto" w:fill="FFFFFF"/>
                              </w:rPr>
                            </w:pPr>
                            <w:r w:rsidRPr="00ED6CF5">
                              <w:rPr>
                                <w:rFonts w:ascii="Calibri" w:hAnsi="Calibri" w:cs="Calibri"/>
                                <w:color w:val="000000"/>
                                <w:shd w:val="clear" w:color="auto" w:fill="FFFFFF"/>
                              </w:rPr>
                              <w:t xml:space="preserve">45. Are the “Equal Opportunity employer/program” and “Auxiliary aids and services are available upon request to individuals with disabilities” taglines included on all recruitment brochures, news media broadcasts, and other materials that are ordinarily distributed and that describe WIOA programs or requirements for participation? </w:t>
                            </w:r>
                          </w:p>
                          <w:p w14:paraId="469634CE" w14:textId="77777777" w:rsidR="007B1AB7" w:rsidRPr="00ED6CF5" w:rsidRDefault="007B1AB7" w:rsidP="00CD4C00">
                            <w:pPr>
                              <w:pStyle w:val="ListParagraph"/>
                              <w:spacing w:after="0"/>
                              <w:ind w:left="0"/>
                              <w:rPr>
                                <w:rFonts w:ascii="Calibri" w:hAnsi="Calibri" w:cs="Calibri"/>
                                <w:color w:val="000000"/>
                                <w:sz w:val="24"/>
                                <w:szCs w:val="24"/>
                                <w:shd w:val="clear" w:color="auto" w:fill="FFFFFF"/>
                              </w:rPr>
                            </w:pPr>
                          </w:p>
                          <w:p w14:paraId="1C94BC9B" w14:textId="5063C49D" w:rsidR="007B1AB7" w:rsidRPr="00ED6CF5" w:rsidRDefault="007B1AB7" w:rsidP="00CD4C00">
                            <w:pPr>
                              <w:rPr>
                                <w:rFonts w:ascii="Calibri" w:hAnsi="Calibri" w:cs="Calibri"/>
                                <w:color w:val="000000"/>
                                <w:shd w:val="clear" w:color="auto" w:fill="FFFFFF"/>
                              </w:rPr>
                            </w:pPr>
                            <w:r w:rsidRPr="00ED6CF5">
                              <w:rPr>
                                <w:rFonts w:ascii="Calibri" w:hAnsi="Calibri" w:cs="Calibri"/>
                                <w:color w:val="000000"/>
                                <w:shd w:val="clear" w:color="auto" w:fill="FFFFFF"/>
                              </w:rPr>
                              <w:t>47. If a phone number is provided as a means of communication, is a text telephone (TDD/TTY) number or equally effective telecommunications system, such as a relay service number, provided?</w:t>
                            </w:r>
                          </w:p>
                          <w:p w14:paraId="108276FE" w14:textId="731FD210" w:rsidR="007B1AB7" w:rsidRDefault="007B1A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D68A8" id="_x0000_s1031" type="#_x0000_t202" style="position:absolute;margin-left:-27pt;margin-top:0;width:523.5pt;height:13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">
                <v:textbox>
                  <w:txbxContent>
                    <w:p w14:paraId="26CAA12E" w14:textId="2562FA8A" w:rsidR="007B1AB7" w:rsidRPr="00ED6CF5" w:rsidRDefault="007B1AB7" w:rsidP="00CD4C00">
                      <w:pPr>
                        <w:rPr>
                          <w:rFonts w:ascii="Calibri" w:hAnsi="Calibri" w:cs="Calibri"/>
                          <w:color w:val="000000"/>
                          <w:shd w:val="clear" w:color="auto" w:fill="FFFFFF"/>
                        </w:rPr>
                      </w:pPr>
                      <w:r w:rsidRPr="00ED6CF5">
                        <w:rPr>
                          <w:rFonts w:ascii="Calibri" w:hAnsi="Calibri" w:cs="Calibri"/>
                          <w:color w:val="000000"/>
                          <w:shd w:val="clear" w:color="auto" w:fill="FFFFFF"/>
                        </w:rPr>
                        <w:t xml:space="preserve">45. </w:t>
                      </w:r>
                      <w:r w:rsidRPr="00ED6CF5">
                        <w:rPr>
                          <w:rFonts w:ascii="Calibri" w:hAnsi="Calibri" w:cs="Calibri"/>
                          <w:color w:val="000000"/>
                          <w:shd w:val="clear" w:color="auto" w:fill="FFFFFF"/>
                        </w:rPr>
                        <w:t xml:space="preserve">Are the “Equal Opportunity employer/program” and “Auxiliary aids and services are available upon request to individuals with disabilities” taglines included on all recruitment brochures, news media broadcasts, and other materials that are ordinarily distributed and that describe WIOA programs or requirements for participation? </w:t>
                      </w:r>
                    </w:p>
                    <w:p w14:paraId="469634CE" w14:textId="77777777" w:rsidR="007B1AB7" w:rsidRPr="00ED6CF5" w:rsidRDefault="007B1AB7" w:rsidP="00CD4C00">
                      <w:pPr>
                        <w:pStyle w:val="ListParagraph"/>
                        <w:spacing w:after="0"/>
                        <w:ind w:left="0"/>
                        <w:rPr>
                          <w:rFonts w:ascii="Calibri" w:hAnsi="Calibri" w:cs="Calibri"/>
                          <w:color w:val="000000"/>
                          <w:sz w:val="24"/>
                          <w:szCs w:val="24"/>
                          <w:shd w:val="clear" w:color="auto" w:fill="FFFFFF"/>
                        </w:rPr>
                      </w:pPr>
                    </w:p>
                    <w:p w14:paraId="1C94BC9B" w14:textId="5063C49D" w:rsidR="007B1AB7" w:rsidRPr="00ED6CF5" w:rsidRDefault="007B1AB7" w:rsidP="00CD4C00">
                      <w:pPr>
                        <w:rPr>
                          <w:rFonts w:ascii="Calibri" w:hAnsi="Calibri" w:cs="Calibri"/>
                          <w:color w:val="000000"/>
                          <w:shd w:val="clear" w:color="auto" w:fill="FFFFFF"/>
                        </w:rPr>
                      </w:pPr>
                      <w:r w:rsidRPr="00ED6CF5">
                        <w:rPr>
                          <w:rFonts w:ascii="Calibri" w:hAnsi="Calibri" w:cs="Calibri"/>
                          <w:color w:val="000000"/>
                          <w:shd w:val="clear" w:color="auto" w:fill="FFFFFF"/>
                        </w:rPr>
                        <w:t xml:space="preserve">47. </w:t>
                      </w:r>
                      <w:r w:rsidRPr="00ED6CF5">
                        <w:rPr>
                          <w:rFonts w:ascii="Calibri" w:hAnsi="Calibri" w:cs="Calibri"/>
                          <w:color w:val="000000"/>
                          <w:shd w:val="clear" w:color="auto" w:fill="FFFFFF"/>
                        </w:rPr>
                        <w:t>If a phone number is provided as a means of communication, is a text telephone (TDD/TTY) number or equally effective telecommunications system, such as a relay service number, provided?</w:t>
                      </w:r>
                    </w:p>
                    <w:p w14:paraId="108276FE" w14:textId="731FD210" w:rsidR="007B1AB7" w:rsidRDefault="007B1AB7"/>
                  </w:txbxContent>
                </v:textbox>
                <w10:wrap type="square"/>
              </v:shape>
            </w:pict>
          </mc:Fallback>
        </mc:AlternateContent>
      </w:r>
      <w:r w:rsidR="00CD4C00" w:rsidRPr="00116261">
        <w:rPr>
          <w:rFonts w:asciiTheme="minorHAnsi" w:hAnsiTheme="minorHAnsi" w:cstheme="minorHAnsi"/>
          <w:b/>
          <w:bCs/>
          <w:sz w:val="32"/>
          <w:szCs w:val="32"/>
        </w:rPr>
        <w:t>Element 3:  Assurances</w:t>
      </w:r>
    </w:p>
    <w:p w14:paraId="3093CF19" w14:textId="526F8E36" w:rsidR="00CD4C00" w:rsidRPr="00116261" w:rsidRDefault="001D3971" w:rsidP="00116261">
      <w:pPr>
        <w:ind w:hanging="720"/>
        <w:rPr>
          <w:rFonts w:asciiTheme="minorHAnsi" w:hAnsiTheme="minorHAnsi" w:cstheme="minorHAnsi"/>
          <w:b/>
          <w:bCs/>
          <w:sz w:val="28"/>
          <w:szCs w:val="28"/>
        </w:rPr>
      </w:pPr>
      <w:r w:rsidRPr="00116261">
        <w:rPr>
          <w:noProof/>
          <w:sz w:val="28"/>
          <w:szCs w:val="28"/>
        </w:rPr>
        <mc:AlternateContent>
          <mc:Choice Requires="wps">
            <w:drawing>
              <wp:anchor distT="45720" distB="45720" distL="114300" distR="114300" simplePos="0" relativeHeight="251671552" behindDoc="0" locked="0" layoutInCell="1" allowOverlap="1" wp14:anchorId="163FBE7F" wp14:editId="5988638F">
                <wp:simplePos x="0" y="0"/>
                <wp:positionH relativeFrom="column">
                  <wp:posOffset>-342900</wp:posOffset>
                </wp:positionH>
                <wp:positionV relativeFrom="paragraph">
                  <wp:posOffset>405765</wp:posOffset>
                </wp:positionV>
                <wp:extent cx="6648450" cy="18954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895475"/>
                        </a:xfrm>
                        <a:prstGeom prst="rect">
                          <a:avLst/>
                        </a:prstGeom>
                        <a:solidFill>
                          <a:srgbClr val="FFFFFF"/>
                        </a:solidFill>
                        <a:ln w="9525">
                          <a:solidFill>
                            <a:srgbClr val="000000"/>
                          </a:solidFill>
                          <a:miter lim="800000"/>
                          <a:headEnd/>
                          <a:tailEnd/>
                        </a:ln>
                      </wps:spPr>
                      <wps:txbx>
                        <w:txbxContent>
                          <w:p w14:paraId="0E735094" w14:textId="1868F99D" w:rsidR="00CD4C00" w:rsidRPr="00ED6CF5" w:rsidRDefault="00CD4C00" w:rsidP="001D3971">
                            <w:pPr>
                              <w:rPr>
                                <w:rFonts w:ascii="Calibri" w:eastAsia="Times New Roman" w:hAnsi="Calibri" w:cs="Calibri"/>
                                <w:color w:val="000000"/>
                                <w:shd w:val="clear" w:color="auto" w:fill="FFFFFF"/>
                              </w:rPr>
                            </w:pPr>
                            <w:r w:rsidRPr="00ED6CF5">
                              <w:rPr>
                                <w:rFonts w:ascii="Calibri" w:hAnsi="Calibri" w:cs="Calibri"/>
                                <w:color w:val="000000"/>
                                <w:shd w:val="clear" w:color="auto" w:fill="FFFFFF"/>
                              </w:rPr>
                              <w:t xml:space="preserve">49. Are you aware of your obligation to provide a written assurance that you will comply with the nondiscrimination and equal opportunity provisions of WIOA; its implementing regulations at 29 CFR, Part 38; Title VI of Civil Rights Act of 1964; Section 504 of the Rehabilitation Act of 1973; the Age Discrimination Act of 1975; Title IX of the Education Act of 1972; and the Americans with Disabilities Act of 1990? </w:t>
                            </w:r>
                          </w:p>
                          <w:p w14:paraId="78E6F4AF" w14:textId="77777777" w:rsidR="00CD4C00" w:rsidRPr="00ED6CF5" w:rsidRDefault="00CD4C00" w:rsidP="001D3971">
                            <w:pPr>
                              <w:pStyle w:val="ListParagraph"/>
                              <w:spacing w:after="0"/>
                              <w:ind w:left="0"/>
                              <w:rPr>
                                <w:rFonts w:ascii="Calibri" w:eastAsia="Times New Roman" w:hAnsi="Calibri" w:cs="Calibri"/>
                                <w:color w:val="000000"/>
                                <w:sz w:val="24"/>
                                <w:szCs w:val="24"/>
                                <w:shd w:val="clear" w:color="auto" w:fill="FFFFFF"/>
                              </w:rPr>
                            </w:pPr>
                          </w:p>
                          <w:p w14:paraId="4F45E33F" w14:textId="1EAEFDEB" w:rsidR="00CD4C00" w:rsidRPr="00ED6CF5" w:rsidRDefault="00CD4C00" w:rsidP="001D3971">
                            <w:pPr>
                              <w:rPr>
                                <w:rFonts w:ascii="Calibri" w:eastAsia="Times New Roman" w:hAnsi="Calibri" w:cs="Calibri"/>
                                <w:color w:val="000000"/>
                                <w:shd w:val="clear" w:color="auto" w:fill="FFFFFF"/>
                              </w:rPr>
                            </w:pPr>
                            <w:r w:rsidRPr="00ED6CF5">
                              <w:rPr>
                                <w:rFonts w:ascii="Calibri" w:hAnsi="Calibri" w:cs="Calibri"/>
                                <w:color w:val="000000"/>
                                <w:shd w:val="clear" w:color="auto" w:fill="FFFFFF"/>
                              </w:rPr>
                              <w:t>50. Does the required assurance language found in 29 CFR § 38.25, or reference to it, appear on all grant applications, agreements, and contracts?</w:t>
                            </w:r>
                          </w:p>
                          <w:p w14:paraId="0F80B7F9" w14:textId="37D7112F" w:rsidR="00CD4C00" w:rsidRDefault="00CD4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FBE7F" id="_x0000_s1032" type="#_x0000_t202" style="position:absolute;margin-left:-27pt;margin-top:31.95pt;width:523.5pt;height:14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">
                <v:textbox>
                  <w:txbxContent>
                    <w:p w14:paraId="0E735094" w14:textId="1868F99D" w:rsidR="00CD4C00" w:rsidRPr="00ED6CF5" w:rsidRDefault="00CD4C00" w:rsidP="001D3971">
                      <w:pPr>
                        <w:rPr>
                          <w:rFonts w:ascii="Calibri" w:eastAsia="Times New Roman" w:hAnsi="Calibri" w:cs="Calibri"/>
                          <w:color w:val="000000"/>
                          <w:shd w:val="clear" w:color="auto" w:fill="FFFFFF"/>
                        </w:rPr>
                      </w:pPr>
                      <w:r w:rsidRPr="00ED6CF5">
                        <w:rPr>
                          <w:rFonts w:ascii="Calibri" w:hAnsi="Calibri" w:cs="Calibri"/>
                          <w:color w:val="000000"/>
                          <w:shd w:val="clear" w:color="auto" w:fill="FFFFFF"/>
                        </w:rPr>
                        <w:t xml:space="preserve">49. </w:t>
                      </w:r>
                      <w:r w:rsidRPr="00ED6CF5">
                        <w:rPr>
                          <w:rFonts w:ascii="Calibri" w:hAnsi="Calibri" w:cs="Calibri"/>
                          <w:color w:val="000000"/>
                          <w:shd w:val="clear" w:color="auto" w:fill="FFFFFF"/>
                        </w:rPr>
                        <w:t xml:space="preserve">Are you aware of your obligation to provide a written assurance that you will comply with the nondiscrimination and equal opportunity provisions of WIOA; its implementing regulations at 29 CFR, Part 38; Title VI of Civil Rights Act of 1964; Section 504 of the Rehabilitation Act of 1973; the Age Discrimination Act of 1975; Title IX of the Education Act of 1972; and the Americans with Disabilities Act of 1990? </w:t>
                      </w:r>
                    </w:p>
                    <w:p w14:paraId="78E6F4AF" w14:textId="77777777" w:rsidR="00CD4C00" w:rsidRPr="00ED6CF5" w:rsidRDefault="00CD4C00" w:rsidP="001D3971">
                      <w:pPr>
                        <w:pStyle w:val="ListParagraph"/>
                        <w:spacing w:after="0"/>
                        <w:ind w:left="0"/>
                        <w:rPr>
                          <w:rFonts w:ascii="Calibri" w:eastAsia="Times New Roman" w:hAnsi="Calibri" w:cs="Calibri"/>
                          <w:color w:val="000000"/>
                          <w:sz w:val="24"/>
                          <w:szCs w:val="24"/>
                          <w:shd w:val="clear" w:color="auto" w:fill="FFFFFF"/>
                        </w:rPr>
                      </w:pPr>
                    </w:p>
                    <w:p w14:paraId="4F45E33F" w14:textId="1EAEFDEB" w:rsidR="00CD4C00" w:rsidRPr="00ED6CF5" w:rsidRDefault="00CD4C00" w:rsidP="001D3971">
                      <w:pPr>
                        <w:rPr>
                          <w:rFonts w:ascii="Calibri" w:eastAsia="Times New Roman" w:hAnsi="Calibri" w:cs="Calibri"/>
                          <w:color w:val="000000"/>
                          <w:shd w:val="clear" w:color="auto" w:fill="FFFFFF"/>
                        </w:rPr>
                      </w:pPr>
                      <w:r w:rsidRPr="00ED6CF5">
                        <w:rPr>
                          <w:rFonts w:ascii="Calibri" w:hAnsi="Calibri" w:cs="Calibri"/>
                          <w:color w:val="000000"/>
                          <w:shd w:val="clear" w:color="auto" w:fill="FFFFFF"/>
                        </w:rPr>
                        <w:t xml:space="preserve">50. </w:t>
                      </w:r>
                      <w:r w:rsidRPr="00ED6CF5">
                        <w:rPr>
                          <w:rFonts w:ascii="Calibri" w:hAnsi="Calibri" w:cs="Calibri"/>
                          <w:color w:val="000000"/>
                          <w:shd w:val="clear" w:color="auto" w:fill="FFFFFF"/>
                        </w:rPr>
                        <w:t>Does the required assurance language found in 29 CFR § 38.25, or reference to it, appear on all grant applications, agreements, and contracts?</w:t>
                      </w:r>
                    </w:p>
                    <w:p w14:paraId="0F80B7F9" w14:textId="37D7112F" w:rsidR="00CD4C00" w:rsidRDefault="00CD4C00"/>
                  </w:txbxContent>
                </v:textbox>
                <w10:wrap type="square"/>
              </v:shape>
            </w:pict>
          </mc:Fallback>
        </mc:AlternateContent>
      </w:r>
      <w:r w:rsidR="00CD4C00" w:rsidRPr="00116261">
        <w:rPr>
          <w:rFonts w:asciiTheme="minorHAnsi" w:hAnsiTheme="minorHAnsi" w:cstheme="minorHAnsi"/>
          <w:b/>
          <w:bCs/>
          <w:sz w:val="28"/>
          <w:szCs w:val="28"/>
        </w:rPr>
        <w:t>Questions 49 – 50</w:t>
      </w:r>
    </w:p>
    <w:p w14:paraId="2950F480" w14:textId="640897DA" w:rsidR="00CD4C00" w:rsidRPr="00116261" w:rsidRDefault="00CD4C00" w:rsidP="00116261">
      <w:pPr>
        <w:ind w:hanging="720"/>
        <w:rPr>
          <w:rFonts w:asciiTheme="minorHAnsi" w:hAnsiTheme="minorHAnsi" w:cstheme="minorHAnsi"/>
          <w:b/>
          <w:bCs/>
          <w:sz w:val="32"/>
          <w:szCs w:val="32"/>
        </w:rPr>
      </w:pPr>
      <w:r w:rsidRPr="00116261">
        <w:rPr>
          <w:rFonts w:asciiTheme="minorHAnsi" w:hAnsiTheme="minorHAnsi" w:cstheme="minorHAnsi"/>
          <w:b/>
          <w:bCs/>
          <w:sz w:val="32"/>
          <w:szCs w:val="32"/>
        </w:rPr>
        <w:t>Element 4:  Universal Access</w:t>
      </w:r>
    </w:p>
    <w:p w14:paraId="21C0994F" w14:textId="57C1DD33" w:rsidR="00CD4C00" w:rsidRPr="00116261" w:rsidRDefault="00CD4C00" w:rsidP="00116261">
      <w:pPr>
        <w:ind w:hanging="720"/>
        <w:rPr>
          <w:rFonts w:asciiTheme="minorHAnsi" w:hAnsiTheme="minorHAnsi" w:cstheme="minorHAnsi"/>
          <w:b/>
          <w:bCs/>
          <w:sz w:val="28"/>
          <w:szCs w:val="28"/>
        </w:rPr>
      </w:pPr>
      <w:r w:rsidRPr="00116261">
        <w:rPr>
          <w:noProof/>
          <w:sz w:val="28"/>
          <w:szCs w:val="28"/>
        </w:rPr>
        <mc:AlternateContent>
          <mc:Choice Requires="wps">
            <w:drawing>
              <wp:anchor distT="45720" distB="45720" distL="114300" distR="114300" simplePos="0" relativeHeight="251673600" behindDoc="0" locked="0" layoutInCell="1" allowOverlap="1" wp14:anchorId="3FD1C57E" wp14:editId="5816B1EB">
                <wp:simplePos x="0" y="0"/>
                <wp:positionH relativeFrom="column">
                  <wp:posOffset>-342900</wp:posOffset>
                </wp:positionH>
                <wp:positionV relativeFrom="paragraph">
                  <wp:posOffset>424815</wp:posOffset>
                </wp:positionV>
                <wp:extent cx="6648450" cy="28098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809875"/>
                        </a:xfrm>
                        <a:prstGeom prst="rect">
                          <a:avLst/>
                        </a:prstGeom>
                        <a:solidFill>
                          <a:srgbClr val="FFFFFF"/>
                        </a:solidFill>
                        <a:ln w="9525">
                          <a:solidFill>
                            <a:srgbClr val="000000"/>
                          </a:solidFill>
                          <a:miter lim="800000"/>
                          <a:headEnd/>
                          <a:tailEnd/>
                        </a:ln>
                      </wps:spPr>
                      <wps:txbx>
                        <w:txbxContent>
                          <w:p w14:paraId="1AC7BD61" w14:textId="1B5EB1D3" w:rsidR="00CD4C00" w:rsidRPr="00ED6CF5" w:rsidRDefault="00CD4C00" w:rsidP="001D3971">
                            <w:pPr>
                              <w:rPr>
                                <w:rFonts w:asciiTheme="minorHAnsi" w:hAnsiTheme="minorHAnsi" w:cstheme="minorHAnsi"/>
                              </w:rPr>
                            </w:pPr>
                            <w:r w:rsidRPr="00ED6CF5">
                              <w:rPr>
                                <w:rFonts w:asciiTheme="minorHAnsi" w:hAnsiTheme="minorHAnsi" w:cstheme="minorHAnsi"/>
                                <w:color w:val="000000"/>
                                <w:shd w:val="clear" w:color="auto" w:fill="FFFFFF"/>
                              </w:rPr>
                              <w:t>51. Do you take reasonable steps to ensure meaningful access to your WIOA assisted programs and activities to various groups including, but not limited to persons of different sexes, various racial and ethnic/national origin groups, religions, individuals with limited English proficiency (LEP), individuals with disabilities, and individuals in different age groups?</w:t>
                            </w:r>
                          </w:p>
                          <w:p w14:paraId="26AAF699" w14:textId="5F7D56F1" w:rsidR="00CD4C00" w:rsidRPr="00ED6CF5" w:rsidRDefault="00CD4C00" w:rsidP="001D3971"/>
                          <w:p w14:paraId="6ED77395" w14:textId="7F21FDA4" w:rsidR="00CD4C00" w:rsidRPr="00ED6CF5" w:rsidRDefault="00CD4C00" w:rsidP="001D3971">
                            <w:pPr>
                              <w:rPr>
                                <w:rFonts w:asciiTheme="minorHAnsi" w:hAnsiTheme="minorHAnsi" w:cstheme="minorHAnsi"/>
                              </w:rPr>
                            </w:pPr>
                            <w:r w:rsidRPr="00ED6CF5">
                              <w:rPr>
                                <w:rFonts w:asciiTheme="minorHAnsi" w:hAnsiTheme="minorHAnsi" w:cstheme="minorHAnsi"/>
                                <w:color w:val="000000"/>
                                <w:shd w:val="clear" w:color="auto" w:fill="FFFFFF"/>
                              </w:rPr>
                              <w:t>53. (a) Do you advertise your programs and activities in media such as newspapers or radio programs that specifically target various populations?</w:t>
                            </w:r>
                          </w:p>
                          <w:p w14:paraId="667D4546" w14:textId="17CE4C72" w:rsidR="00CD4C00" w:rsidRPr="00ED6CF5" w:rsidRDefault="00CD4C00"/>
                          <w:p w14:paraId="175E271E" w14:textId="77777777" w:rsidR="00116261" w:rsidRPr="00ED6CF5" w:rsidRDefault="00116261" w:rsidP="00116261">
                            <w:pPr>
                              <w:rPr>
                                <w:rFonts w:asciiTheme="minorHAnsi" w:hAnsiTheme="minorHAnsi" w:cstheme="minorHAnsi"/>
                              </w:rPr>
                            </w:pPr>
                            <w:r w:rsidRPr="00ED6CF5">
                              <w:rPr>
                                <w:rFonts w:asciiTheme="minorHAnsi" w:hAnsiTheme="minorHAnsi" w:cstheme="minorHAnsi"/>
                                <w:color w:val="000000"/>
                                <w:shd w:val="clear" w:color="auto" w:fill="FFFFFF"/>
                              </w:rPr>
                              <w:t>55. (b)  Do you send notices about programs and activities to schools or community service groups that serve various populations?</w:t>
                            </w:r>
                          </w:p>
                          <w:p w14:paraId="60577CDD" w14:textId="120F74E8" w:rsidR="00116261" w:rsidRPr="00ED6CF5" w:rsidRDefault="00116261"/>
                          <w:p w14:paraId="33276E38" w14:textId="77777777" w:rsidR="00116261" w:rsidRPr="00ED6CF5" w:rsidRDefault="00116261" w:rsidP="00116261">
                            <w:pPr>
                              <w:rPr>
                                <w:rFonts w:asciiTheme="minorHAnsi" w:hAnsiTheme="minorHAnsi" w:cstheme="minorHAnsi"/>
                              </w:rPr>
                            </w:pPr>
                            <w:r w:rsidRPr="00ED6CF5">
                              <w:rPr>
                                <w:rFonts w:asciiTheme="minorHAnsi" w:hAnsiTheme="minorHAnsi" w:cstheme="minorHAnsi"/>
                                <w:color w:val="000000"/>
                                <w:shd w:val="clear" w:color="auto" w:fill="FFFFFF"/>
                              </w:rPr>
                              <w:t>57. (c)  Do you conduct outreach to LEP communities to improve service delivery in needed languages?</w:t>
                            </w:r>
                          </w:p>
                          <w:p w14:paraId="760494EF" w14:textId="77777777" w:rsidR="00116261" w:rsidRDefault="00116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1C57E" id="_x0000_s1033" type="#_x0000_t202" style="position:absolute;margin-left:-27pt;margin-top:33.45pt;width:523.5pt;height:22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">
                <v:textbox>
                  <w:txbxContent>
                    <w:p w14:paraId="1AC7BD61" w14:textId="1B5EB1D3" w:rsidR="00CD4C00" w:rsidRPr="00ED6CF5" w:rsidRDefault="00CD4C00" w:rsidP="001D3971">
                      <w:pPr>
                        <w:rPr>
                          <w:rFonts w:asciiTheme="minorHAnsi" w:hAnsiTheme="minorHAnsi" w:cstheme="minorHAnsi"/>
                        </w:rPr>
                      </w:pPr>
                      <w:r w:rsidRPr="00ED6CF5">
                        <w:rPr>
                          <w:rFonts w:asciiTheme="minorHAnsi" w:hAnsiTheme="minorHAnsi" w:cstheme="minorHAnsi"/>
                          <w:color w:val="000000"/>
                          <w:shd w:val="clear" w:color="auto" w:fill="FFFFFF"/>
                        </w:rPr>
                        <w:t xml:space="preserve">51. </w:t>
                      </w:r>
                      <w:r w:rsidRPr="00ED6CF5">
                        <w:rPr>
                          <w:rFonts w:asciiTheme="minorHAnsi" w:hAnsiTheme="minorHAnsi" w:cstheme="minorHAnsi"/>
                          <w:color w:val="000000"/>
                          <w:shd w:val="clear" w:color="auto" w:fill="FFFFFF"/>
                        </w:rPr>
                        <w:t>Do you take reasonable steps to ensure meaningful access to your WIOA assisted programs and activities to various groups including, but not limited to persons of different sexes, various racial and ethnic/national origin groups, religions, individuals with limited English proficiency (LEP), individuals with disabilities, and individuals in different age groups?</w:t>
                      </w:r>
                    </w:p>
                    <w:p w14:paraId="26AAF699" w14:textId="5F7D56F1" w:rsidR="00CD4C00" w:rsidRPr="00ED6CF5" w:rsidRDefault="00CD4C00" w:rsidP="001D3971"/>
                    <w:p w14:paraId="6ED77395" w14:textId="7F21FDA4" w:rsidR="00CD4C00" w:rsidRPr="00ED6CF5" w:rsidRDefault="00CD4C00" w:rsidP="001D3971">
                      <w:pPr>
                        <w:rPr>
                          <w:rFonts w:asciiTheme="minorHAnsi" w:hAnsiTheme="minorHAnsi" w:cstheme="minorHAnsi"/>
                        </w:rPr>
                      </w:pPr>
                      <w:r w:rsidRPr="00ED6CF5">
                        <w:rPr>
                          <w:rFonts w:asciiTheme="minorHAnsi" w:hAnsiTheme="minorHAnsi" w:cstheme="minorHAnsi"/>
                          <w:color w:val="000000"/>
                          <w:shd w:val="clear" w:color="auto" w:fill="FFFFFF"/>
                        </w:rPr>
                        <w:t xml:space="preserve">53. (a) </w:t>
                      </w:r>
                      <w:r w:rsidRPr="00ED6CF5">
                        <w:rPr>
                          <w:rFonts w:asciiTheme="minorHAnsi" w:hAnsiTheme="minorHAnsi" w:cstheme="minorHAnsi"/>
                          <w:color w:val="000000"/>
                          <w:shd w:val="clear" w:color="auto" w:fill="FFFFFF"/>
                        </w:rPr>
                        <w:t>Do you advertise your programs and activities in media such as newspapers or radio programs that specifically target various populations?</w:t>
                      </w:r>
                    </w:p>
                    <w:p w14:paraId="667D4546" w14:textId="17CE4C72" w:rsidR="00CD4C00" w:rsidRPr="00ED6CF5" w:rsidRDefault="00CD4C00"/>
                    <w:p w14:paraId="175E271E" w14:textId="77777777" w:rsidR="00116261" w:rsidRPr="00ED6CF5" w:rsidRDefault="00116261" w:rsidP="00116261">
                      <w:pPr>
                        <w:rPr>
                          <w:rFonts w:asciiTheme="minorHAnsi" w:hAnsiTheme="minorHAnsi" w:cstheme="minorHAnsi"/>
                        </w:rPr>
                      </w:pPr>
                      <w:r w:rsidRPr="00ED6CF5">
                        <w:rPr>
                          <w:rFonts w:asciiTheme="minorHAnsi" w:hAnsiTheme="minorHAnsi" w:cstheme="minorHAnsi"/>
                          <w:color w:val="000000"/>
                          <w:shd w:val="clear" w:color="auto" w:fill="FFFFFF"/>
                        </w:rPr>
                        <w:t>55. (</w:t>
                      </w:r>
                      <w:proofErr w:type="gramStart"/>
                      <w:r w:rsidRPr="00ED6CF5">
                        <w:rPr>
                          <w:rFonts w:asciiTheme="minorHAnsi" w:hAnsiTheme="minorHAnsi" w:cstheme="minorHAnsi"/>
                          <w:color w:val="000000"/>
                          <w:shd w:val="clear" w:color="auto" w:fill="FFFFFF"/>
                        </w:rPr>
                        <w:t>b)  Do</w:t>
                      </w:r>
                      <w:proofErr w:type="gramEnd"/>
                      <w:r w:rsidRPr="00ED6CF5">
                        <w:rPr>
                          <w:rFonts w:asciiTheme="minorHAnsi" w:hAnsiTheme="minorHAnsi" w:cstheme="minorHAnsi"/>
                          <w:color w:val="000000"/>
                          <w:shd w:val="clear" w:color="auto" w:fill="FFFFFF"/>
                        </w:rPr>
                        <w:t xml:space="preserve"> you send notices about programs and activities to schools or community service groups that serve various populations?</w:t>
                      </w:r>
                    </w:p>
                    <w:p w14:paraId="60577CDD" w14:textId="120F74E8" w:rsidR="00116261" w:rsidRPr="00ED6CF5" w:rsidRDefault="00116261"/>
                    <w:p w14:paraId="33276E38" w14:textId="77777777" w:rsidR="00116261" w:rsidRPr="00ED6CF5" w:rsidRDefault="00116261" w:rsidP="00116261">
                      <w:pPr>
                        <w:rPr>
                          <w:rFonts w:asciiTheme="minorHAnsi" w:hAnsiTheme="minorHAnsi" w:cstheme="minorHAnsi"/>
                        </w:rPr>
                      </w:pPr>
                      <w:r w:rsidRPr="00ED6CF5">
                        <w:rPr>
                          <w:rFonts w:asciiTheme="minorHAnsi" w:hAnsiTheme="minorHAnsi" w:cstheme="minorHAnsi"/>
                          <w:color w:val="000000"/>
                          <w:shd w:val="clear" w:color="auto" w:fill="FFFFFF"/>
                        </w:rPr>
                        <w:t>57. (c</w:t>
                      </w:r>
                      <w:proofErr w:type="gramStart"/>
                      <w:r w:rsidRPr="00ED6CF5">
                        <w:rPr>
                          <w:rFonts w:asciiTheme="minorHAnsi" w:hAnsiTheme="minorHAnsi" w:cstheme="minorHAnsi"/>
                          <w:color w:val="000000"/>
                          <w:shd w:val="clear" w:color="auto" w:fill="FFFFFF"/>
                        </w:rPr>
                        <w:t>)  Do</w:t>
                      </w:r>
                      <w:proofErr w:type="gramEnd"/>
                      <w:r w:rsidRPr="00ED6CF5">
                        <w:rPr>
                          <w:rFonts w:asciiTheme="minorHAnsi" w:hAnsiTheme="minorHAnsi" w:cstheme="minorHAnsi"/>
                          <w:color w:val="000000"/>
                          <w:shd w:val="clear" w:color="auto" w:fill="FFFFFF"/>
                        </w:rPr>
                        <w:t xml:space="preserve"> you conduct outreach to LEP communities to improve service delivery in needed languages?</w:t>
                      </w:r>
                    </w:p>
                    <w:p w14:paraId="760494EF" w14:textId="77777777" w:rsidR="00116261" w:rsidRDefault="00116261"/>
                  </w:txbxContent>
                </v:textbox>
                <w10:wrap type="square"/>
              </v:shape>
            </w:pict>
          </mc:Fallback>
        </mc:AlternateContent>
      </w:r>
      <w:r w:rsidRPr="00116261">
        <w:rPr>
          <w:rFonts w:asciiTheme="minorHAnsi" w:hAnsiTheme="minorHAnsi" w:cstheme="minorHAnsi"/>
          <w:b/>
          <w:bCs/>
          <w:sz w:val="28"/>
          <w:szCs w:val="28"/>
        </w:rPr>
        <w:t xml:space="preserve">Questions </w:t>
      </w:r>
      <w:r w:rsidR="001D3971" w:rsidRPr="00116261">
        <w:rPr>
          <w:rFonts w:asciiTheme="minorHAnsi" w:hAnsiTheme="minorHAnsi" w:cstheme="minorHAnsi"/>
          <w:b/>
          <w:bCs/>
          <w:sz w:val="28"/>
          <w:szCs w:val="28"/>
        </w:rPr>
        <w:t>51</w:t>
      </w:r>
      <w:r w:rsidRPr="00116261">
        <w:rPr>
          <w:rFonts w:asciiTheme="minorHAnsi" w:hAnsiTheme="minorHAnsi" w:cstheme="minorHAnsi"/>
          <w:b/>
          <w:bCs/>
          <w:sz w:val="28"/>
          <w:szCs w:val="28"/>
        </w:rPr>
        <w:t xml:space="preserve"> – </w:t>
      </w:r>
      <w:r w:rsidR="001D3971" w:rsidRPr="00116261">
        <w:rPr>
          <w:rFonts w:asciiTheme="minorHAnsi" w:hAnsiTheme="minorHAnsi" w:cstheme="minorHAnsi"/>
          <w:b/>
          <w:bCs/>
          <w:sz w:val="28"/>
          <w:szCs w:val="28"/>
        </w:rPr>
        <w:t>97</w:t>
      </w:r>
    </w:p>
    <w:p w14:paraId="3A19EF81" w14:textId="17E64531" w:rsidR="001D22D7" w:rsidRDefault="001D22D7">
      <w:r>
        <w:rPr>
          <w:noProof/>
        </w:rPr>
        <w:lastRenderedPageBreak/>
        <mc:AlternateContent>
          <mc:Choice Requires="wps">
            <w:drawing>
              <wp:anchor distT="45720" distB="45720" distL="114300" distR="114300" simplePos="0" relativeHeight="251675648" behindDoc="0" locked="0" layoutInCell="1" allowOverlap="1" wp14:anchorId="4CEE0585" wp14:editId="79B29C1F">
                <wp:simplePos x="0" y="0"/>
                <wp:positionH relativeFrom="column">
                  <wp:posOffset>-361950</wp:posOffset>
                </wp:positionH>
                <wp:positionV relativeFrom="paragraph">
                  <wp:posOffset>0</wp:posOffset>
                </wp:positionV>
                <wp:extent cx="6638925" cy="83058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305800"/>
                        </a:xfrm>
                        <a:prstGeom prst="rect">
                          <a:avLst/>
                        </a:prstGeom>
                        <a:solidFill>
                          <a:srgbClr val="FFFFFF"/>
                        </a:solidFill>
                        <a:ln w="9525">
                          <a:solidFill>
                            <a:srgbClr val="000000"/>
                          </a:solidFill>
                          <a:miter lim="800000"/>
                          <a:headEnd/>
                          <a:tailEnd/>
                        </a:ln>
                      </wps:spPr>
                      <wps:txbx>
                        <w:txbxContent>
                          <w:p w14:paraId="5DF05DB6" w14:textId="5AD32C1F" w:rsidR="00CD4C00" w:rsidRPr="00ED6CF5" w:rsidRDefault="001D3971" w:rsidP="001D3971">
                            <w:pPr>
                              <w:rPr>
                                <w:rFonts w:asciiTheme="minorHAnsi" w:hAnsiTheme="minorHAnsi" w:cstheme="minorHAnsi"/>
                              </w:rPr>
                            </w:pPr>
                            <w:r w:rsidRPr="00ED6CF5">
                              <w:rPr>
                                <w:rFonts w:asciiTheme="minorHAnsi" w:hAnsiTheme="minorHAnsi" w:cstheme="minorHAnsi"/>
                                <w:color w:val="000000"/>
                                <w:shd w:val="clear" w:color="auto" w:fill="FFFFFF"/>
                              </w:rPr>
                              <w:t xml:space="preserve">59. </w:t>
                            </w:r>
                            <w:r w:rsidR="00CD4C00" w:rsidRPr="00ED6CF5">
                              <w:rPr>
                                <w:rFonts w:asciiTheme="minorHAnsi" w:hAnsiTheme="minorHAnsi" w:cstheme="minorHAnsi"/>
                                <w:color w:val="000000"/>
                                <w:shd w:val="clear" w:color="auto" w:fill="FFFFFF"/>
                              </w:rPr>
                              <w:t>Are language assistance services, whether oral interpretation or written translation, accurate, provided in a timely manner, and free of charge?</w:t>
                            </w:r>
                          </w:p>
                          <w:p w14:paraId="3727754D" w14:textId="38DA39F1" w:rsidR="00CD4C00" w:rsidRPr="00ED6CF5" w:rsidRDefault="00CD4C00" w:rsidP="001D3971">
                            <w:pPr>
                              <w:rPr>
                                <w:rFonts w:asciiTheme="minorHAnsi" w:hAnsiTheme="minorHAnsi" w:cstheme="minorHAnsi"/>
                              </w:rPr>
                            </w:pPr>
                          </w:p>
                          <w:p w14:paraId="04BF43BD" w14:textId="49D13D23" w:rsidR="001D22D7" w:rsidRPr="00ED6CF5" w:rsidRDefault="001D3971" w:rsidP="001D3971">
                            <w:pPr>
                              <w:rPr>
                                <w:rFonts w:asciiTheme="minorHAnsi" w:hAnsiTheme="minorHAnsi" w:cstheme="minorHAnsi"/>
                              </w:rPr>
                            </w:pPr>
                            <w:r w:rsidRPr="00ED6CF5">
                              <w:rPr>
                                <w:rFonts w:asciiTheme="minorHAnsi" w:hAnsiTheme="minorHAnsi" w:cstheme="minorHAnsi"/>
                                <w:color w:val="000000"/>
                                <w:shd w:val="clear" w:color="auto" w:fill="FFFFFF"/>
                              </w:rPr>
                              <w:t xml:space="preserve">61. </w:t>
                            </w:r>
                            <w:r w:rsidR="001D22D7" w:rsidRPr="00ED6CF5">
                              <w:rPr>
                                <w:rFonts w:asciiTheme="minorHAnsi" w:hAnsiTheme="minorHAnsi" w:cstheme="minorHAnsi"/>
                                <w:color w:val="000000"/>
                                <w:shd w:val="clear" w:color="auto" w:fill="FFFFFF"/>
                              </w:rPr>
                              <w:t>Are vital documents translated into the languages spoken by a significant number or portion of the population likely to be served or encountered, and made readily available in hard copy or electronically?</w:t>
                            </w:r>
                          </w:p>
                          <w:p w14:paraId="26ED9D7B" w14:textId="38966B26" w:rsidR="001D22D7" w:rsidRPr="00ED6CF5" w:rsidRDefault="001D22D7" w:rsidP="001D3971">
                            <w:pPr>
                              <w:rPr>
                                <w:rFonts w:asciiTheme="minorHAnsi" w:hAnsiTheme="minorHAnsi" w:cstheme="minorHAnsi"/>
                              </w:rPr>
                            </w:pPr>
                          </w:p>
                          <w:p w14:paraId="1AC659E8" w14:textId="697212AC" w:rsidR="001D22D7" w:rsidRPr="00ED6CF5" w:rsidRDefault="001D3971" w:rsidP="001D3971">
                            <w:pPr>
                              <w:rPr>
                                <w:rFonts w:asciiTheme="minorHAnsi" w:hAnsiTheme="minorHAnsi" w:cstheme="minorHAnsi"/>
                              </w:rPr>
                            </w:pPr>
                            <w:r w:rsidRPr="00ED6CF5">
                              <w:rPr>
                                <w:rFonts w:asciiTheme="minorHAnsi" w:hAnsiTheme="minorHAnsi" w:cstheme="minorHAnsi"/>
                                <w:color w:val="000000"/>
                                <w:shd w:val="clear" w:color="auto" w:fill="FFFFFF"/>
                              </w:rPr>
                              <w:t xml:space="preserve">63. </w:t>
                            </w:r>
                            <w:r w:rsidR="001D22D7" w:rsidRPr="00ED6CF5">
                              <w:rPr>
                                <w:rFonts w:asciiTheme="minorHAnsi" w:hAnsiTheme="minorHAnsi" w:cstheme="minorHAnsi"/>
                                <w:color w:val="000000"/>
                                <w:shd w:val="clear" w:color="auto" w:fill="FFFFFF"/>
                              </w:rPr>
                              <w:t>When communicating with the public about how they may learn about, participate in, and/or access any aid, benefit, service, or training that you provide, do you ensure your manner of communication (electronic, in-person, telephonic) is in appropriate languages for LEP individuals, and in accessible formats for individuals with disabilities?</w:t>
                            </w:r>
                          </w:p>
                          <w:p w14:paraId="7D996133" w14:textId="4673E290" w:rsidR="001D22D7" w:rsidRPr="00ED6CF5" w:rsidRDefault="001D22D7" w:rsidP="001D3971">
                            <w:pPr>
                              <w:rPr>
                                <w:rFonts w:asciiTheme="minorHAnsi" w:hAnsiTheme="minorHAnsi" w:cstheme="minorHAnsi"/>
                              </w:rPr>
                            </w:pPr>
                          </w:p>
                          <w:p w14:paraId="4A0CF665" w14:textId="010FD22D"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65. </w:t>
                            </w:r>
                            <w:r w:rsidR="001D22D7" w:rsidRPr="00ED6CF5">
                              <w:rPr>
                                <w:rFonts w:asciiTheme="minorHAnsi" w:hAnsiTheme="minorHAnsi" w:cstheme="minorHAnsi"/>
                                <w:color w:val="000000"/>
                                <w:shd w:val="clear" w:color="auto" w:fill="FFFFFF"/>
                              </w:rPr>
                              <w:t>Do you ensure physical and programmatic accessibility to individuals with disabilities?</w:t>
                            </w:r>
                          </w:p>
                          <w:p w14:paraId="66C77A83" w14:textId="6E555775" w:rsidR="001D22D7" w:rsidRPr="00ED6CF5" w:rsidRDefault="001D22D7" w:rsidP="001D3971">
                            <w:pPr>
                              <w:rPr>
                                <w:rFonts w:asciiTheme="minorHAnsi" w:hAnsiTheme="minorHAnsi" w:cstheme="minorHAnsi"/>
                              </w:rPr>
                            </w:pPr>
                          </w:p>
                          <w:p w14:paraId="6C782929" w14:textId="1D088947"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67. </w:t>
                            </w:r>
                            <w:r w:rsidR="001D22D7" w:rsidRPr="00ED6CF5">
                              <w:rPr>
                                <w:rFonts w:asciiTheme="minorHAnsi" w:hAnsiTheme="minorHAnsi" w:cstheme="minorHAnsi"/>
                                <w:color w:val="000000"/>
                                <w:shd w:val="clear" w:color="auto" w:fill="FFFFFF"/>
                              </w:rPr>
                              <w:t>(a) Is there designated parking with appropriate signage for disabled individuals?</w:t>
                            </w:r>
                          </w:p>
                          <w:p w14:paraId="3BD837C5" w14:textId="77777777" w:rsidR="001D3971" w:rsidRPr="00ED6CF5" w:rsidRDefault="001D3971" w:rsidP="001D3971">
                            <w:pPr>
                              <w:rPr>
                                <w:rFonts w:cstheme="minorHAnsi"/>
                                <w:color w:val="000000"/>
                                <w:shd w:val="clear" w:color="auto" w:fill="FFFFFF"/>
                              </w:rPr>
                            </w:pPr>
                          </w:p>
                          <w:p w14:paraId="58D00779" w14:textId="3E32B813"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69. </w:t>
                            </w:r>
                            <w:r w:rsidR="001D22D7" w:rsidRPr="00ED6CF5">
                              <w:rPr>
                                <w:rFonts w:asciiTheme="minorHAnsi" w:hAnsiTheme="minorHAnsi" w:cstheme="minorHAnsi"/>
                                <w:color w:val="000000"/>
                                <w:shd w:val="clear" w:color="auto" w:fill="FFFFFF"/>
                              </w:rPr>
                              <w:t>(b) Is there a designated restroom notated with the universal symbol of accessibility, or a wheelchair accessible restroom stall in all bathrooms?</w:t>
                            </w:r>
                          </w:p>
                          <w:p w14:paraId="525B3F0F" w14:textId="77777777" w:rsidR="001D3971" w:rsidRPr="00ED6CF5" w:rsidRDefault="001D3971" w:rsidP="001D3971">
                            <w:pPr>
                              <w:rPr>
                                <w:rFonts w:cstheme="minorHAnsi"/>
                                <w:color w:val="000000"/>
                                <w:shd w:val="clear" w:color="auto" w:fill="FFFFFF"/>
                              </w:rPr>
                            </w:pPr>
                          </w:p>
                          <w:p w14:paraId="3FBB9748" w14:textId="451D7804"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71. </w:t>
                            </w:r>
                            <w:r w:rsidR="001D22D7" w:rsidRPr="00ED6CF5">
                              <w:rPr>
                                <w:rFonts w:asciiTheme="minorHAnsi" w:hAnsiTheme="minorHAnsi" w:cstheme="minorHAnsi"/>
                                <w:color w:val="000000"/>
                                <w:shd w:val="clear" w:color="auto" w:fill="FFFFFF"/>
                              </w:rPr>
                              <w:t>(c) Are entrances to the facility accessible for wheelchairs?</w:t>
                            </w:r>
                          </w:p>
                          <w:p w14:paraId="75D645E8" w14:textId="77777777" w:rsidR="001D3971" w:rsidRPr="00ED6CF5" w:rsidRDefault="001D3971" w:rsidP="001D3971">
                            <w:pPr>
                              <w:rPr>
                                <w:rFonts w:cstheme="minorHAnsi"/>
                                <w:color w:val="000000"/>
                                <w:shd w:val="clear" w:color="auto" w:fill="FFFFFF"/>
                              </w:rPr>
                            </w:pPr>
                          </w:p>
                          <w:p w14:paraId="1AA77555" w14:textId="1F8162E9"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73. </w:t>
                            </w:r>
                            <w:r w:rsidR="001D22D7" w:rsidRPr="00ED6CF5">
                              <w:rPr>
                                <w:rFonts w:asciiTheme="minorHAnsi" w:hAnsiTheme="minorHAnsi" w:cstheme="minorHAnsi"/>
                                <w:color w:val="000000"/>
                                <w:shd w:val="clear" w:color="auto" w:fill="FFFFFF"/>
                              </w:rPr>
                              <w:t>(d)  Do you take appropriate steps to ensure that communications with individuals with disabilities are as effective as communications with others?</w:t>
                            </w:r>
                          </w:p>
                          <w:p w14:paraId="6C93D100" w14:textId="77777777" w:rsidR="001D3971" w:rsidRPr="00ED6CF5" w:rsidRDefault="001D3971" w:rsidP="001D3971">
                            <w:pPr>
                              <w:rPr>
                                <w:rFonts w:cstheme="minorHAnsi"/>
                                <w:color w:val="000000"/>
                                <w:shd w:val="clear" w:color="auto" w:fill="FFFFFF"/>
                              </w:rPr>
                            </w:pPr>
                          </w:p>
                          <w:p w14:paraId="254CFEFE" w14:textId="5DC9C8F6"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75. </w:t>
                            </w:r>
                            <w:r w:rsidR="001D22D7" w:rsidRPr="00ED6CF5">
                              <w:rPr>
                                <w:rFonts w:asciiTheme="minorHAnsi" w:hAnsiTheme="minorHAnsi" w:cstheme="minorHAnsi"/>
                                <w:color w:val="000000"/>
                                <w:shd w:val="clear" w:color="auto" w:fill="FFFFFF"/>
                              </w:rPr>
                              <w:t>(e) Do you provide auxiliary aids or services, including interpretation and translation, in a timely manner, and in such a way as to protect the privacy and independence of the individual with a disability?</w:t>
                            </w:r>
                          </w:p>
                          <w:p w14:paraId="2978CA8D" w14:textId="77777777" w:rsidR="001D3971" w:rsidRPr="00ED6CF5" w:rsidRDefault="001D3971" w:rsidP="001D3971">
                            <w:pPr>
                              <w:rPr>
                                <w:rFonts w:cstheme="minorHAnsi"/>
                                <w:color w:val="000000"/>
                                <w:shd w:val="clear" w:color="auto" w:fill="FFFFFF"/>
                              </w:rPr>
                            </w:pPr>
                          </w:p>
                          <w:p w14:paraId="15DF2A32" w14:textId="4A729988"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77. </w:t>
                            </w:r>
                            <w:r w:rsidR="001D22D7" w:rsidRPr="00ED6CF5">
                              <w:rPr>
                                <w:rFonts w:asciiTheme="minorHAnsi" w:hAnsiTheme="minorHAnsi" w:cstheme="minorHAnsi"/>
                                <w:color w:val="000000"/>
                                <w:shd w:val="clear" w:color="auto" w:fill="FFFFFF"/>
                              </w:rPr>
                              <w:t>(f) Where qualified interpreters are provided via Video Remote Interpreting (VRI) services, do you ensure real time, full motion video and audio, a sharp image, and adequate training to users of the technology?</w:t>
                            </w:r>
                          </w:p>
                          <w:p w14:paraId="5B090A61" w14:textId="0EEF919A" w:rsidR="001D22D7" w:rsidRPr="00ED6CF5" w:rsidRDefault="001D22D7"/>
                          <w:p w14:paraId="0CC9708D" w14:textId="77777777" w:rsidR="00C85439" w:rsidRPr="00ED6CF5" w:rsidRDefault="00C85439" w:rsidP="00C85439">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79. (g) Where electronic and information technology is utilized, do you incorporate accessibility features for individuals with disabilities?</w:t>
                            </w:r>
                          </w:p>
                          <w:p w14:paraId="17B16DAE" w14:textId="0A9BCCB3" w:rsidR="00C85439" w:rsidRPr="00ED6CF5" w:rsidRDefault="00C85439"/>
                          <w:p w14:paraId="66D8A34E" w14:textId="77777777" w:rsidR="00116261" w:rsidRPr="00ED6CF5" w:rsidRDefault="00116261" w:rsidP="00116261">
                            <w:pPr>
                              <w:rPr>
                                <w:rFonts w:asciiTheme="minorHAnsi" w:hAnsiTheme="minorHAnsi" w:cstheme="minorHAnsi"/>
                              </w:rPr>
                            </w:pPr>
                            <w:r w:rsidRPr="00ED6CF5">
                              <w:rPr>
                                <w:rFonts w:asciiTheme="minorHAnsi" w:hAnsiTheme="minorHAnsi" w:cstheme="minorHAnsi"/>
                              </w:rPr>
                              <w:t>81. (h) Where communication is by telephone, do you utilize text telephones (TTYs) or an equally effective telecommunications system to communicate with individuals who are deaf or hard of hearing or who have speech impairments?</w:t>
                            </w:r>
                          </w:p>
                          <w:p w14:paraId="1608B371" w14:textId="541C44CD" w:rsidR="00116261" w:rsidRPr="00ED6CF5" w:rsidRDefault="00116261"/>
                          <w:p w14:paraId="16883688" w14:textId="77777777" w:rsidR="00116261" w:rsidRPr="00ED6CF5" w:rsidRDefault="00116261" w:rsidP="0011626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83. (i) Do you post the international symbol for accessibility at the primary entrance of your accessible facility?</w:t>
                            </w:r>
                          </w:p>
                          <w:p w14:paraId="5B8849E8" w14:textId="77777777" w:rsidR="00116261" w:rsidRDefault="00116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E0585" id="_x0000_s1034" type="#_x0000_t202" style="position:absolute;margin-left:-28.5pt;margin-top:0;width:522.75pt;height:65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">
                <v:textbox>
                  <w:txbxContent>
                    <w:p w14:paraId="5DF05DB6" w14:textId="5AD32C1F" w:rsidR="00CD4C00" w:rsidRPr="00ED6CF5" w:rsidRDefault="001D3971" w:rsidP="001D3971">
                      <w:pPr>
                        <w:rPr>
                          <w:rFonts w:asciiTheme="minorHAnsi" w:hAnsiTheme="minorHAnsi" w:cstheme="minorHAnsi"/>
                        </w:rPr>
                      </w:pPr>
                      <w:r w:rsidRPr="00ED6CF5">
                        <w:rPr>
                          <w:rFonts w:asciiTheme="minorHAnsi" w:hAnsiTheme="minorHAnsi" w:cstheme="minorHAnsi"/>
                          <w:color w:val="000000"/>
                          <w:shd w:val="clear" w:color="auto" w:fill="FFFFFF"/>
                        </w:rPr>
                        <w:t xml:space="preserve">59. </w:t>
                      </w:r>
                      <w:r w:rsidR="00CD4C00" w:rsidRPr="00ED6CF5">
                        <w:rPr>
                          <w:rFonts w:asciiTheme="minorHAnsi" w:hAnsiTheme="minorHAnsi" w:cstheme="minorHAnsi"/>
                          <w:color w:val="000000"/>
                          <w:shd w:val="clear" w:color="auto" w:fill="FFFFFF"/>
                        </w:rPr>
                        <w:t>Are language assistance services, whether oral interpretation or written translation, accurate, provided in a timely manner, and free of charge?</w:t>
                      </w:r>
                    </w:p>
                    <w:p w14:paraId="3727754D" w14:textId="38DA39F1" w:rsidR="00CD4C00" w:rsidRPr="00ED6CF5" w:rsidRDefault="00CD4C00" w:rsidP="001D3971">
                      <w:pPr>
                        <w:rPr>
                          <w:rFonts w:asciiTheme="minorHAnsi" w:hAnsiTheme="minorHAnsi" w:cstheme="minorHAnsi"/>
                        </w:rPr>
                      </w:pPr>
                    </w:p>
                    <w:p w14:paraId="04BF43BD" w14:textId="49D13D23" w:rsidR="001D22D7" w:rsidRPr="00ED6CF5" w:rsidRDefault="001D3971" w:rsidP="001D3971">
                      <w:pPr>
                        <w:rPr>
                          <w:rFonts w:asciiTheme="minorHAnsi" w:hAnsiTheme="minorHAnsi" w:cstheme="minorHAnsi"/>
                        </w:rPr>
                      </w:pPr>
                      <w:r w:rsidRPr="00ED6CF5">
                        <w:rPr>
                          <w:rFonts w:asciiTheme="minorHAnsi" w:hAnsiTheme="minorHAnsi" w:cstheme="minorHAnsi"/>
                          <w:color w:val="000000"/>
                          <w:shd w:val="clear" w:color="auto" w:fill="FFFFFF"/>
                        </w:rPr>
                        <w:t xml:space="preserve">61. </w:t>
                      </w:r>
                      <w:r w:rsidR="001D22D7" w:rsidRPr="00ED6CF5">
                        <w:rPr>
                          <w:rFonts w:asciiTheme="minorHAnsi" w:hAnsiTheme="minorHAnsi" w:cstheme="minorHAnsi"/>
                          <w:color w:val="000000"/>
                          <w:shd w:val="clear" w:color="auto" w:fill="FFFFFF"/>
                        </w:rPr>
                        <w:t>Are vital documents translated into the languages spoken by a significant number or portion of the population likely to be served or encountered, and made readily available in hard copy or electronically?</w:t>
                      </w:r>
                    </w:p>
                    <w:p w14:paraId="26ED9D7B" w14:textId="38966B26" w:rsidR="001D22D7" w:rsidRPr="00ED6CF5" w:rsidRDefault="001D22D7" w:rsidP="001D3971">
                      <w:pPr>
                        <w:rPr>
                          <w:rFonts w:asciiTheme="minorHAnsi" w:hAnsiTheme="minorHAnsi" w:cstheme="minorHAnsi"/>
                        </w:rPr>
                      </w:pPr>
                    </w:p>
                    <w:p w14:paraId="1AC659E8" w14:textId="697212AC" w:rsidR="001D22D7" w:rsidRPr="00ED6CF5" w:rsidRDefault="001D3971" w:rsidP="001D3971">
                      <w:pPr>
                        <w:rPr>
                          <w:rFonts w:asciiTheme="minorHAnsi" w:hAnsiTheme="minorHAnsi" w:cstheme="minorHAnsi"/>
                        </w:rPr>
                      </w:pPr>
                      <w:r w:rsidRPr="00ED6CF5">
                        <w:rPr>
                          <w:rFonts w:asciiTheme="minorHAnsi" w:hAnsiTheme="minorHAnsi" w:cstheme="minorHAnsi"/>
                          <w:color w:val="000000"/>
                          <w:shd w:val="clear" w:color="auto" w:fill="FFFFFF"/>
                        </w:rPr>
                        <w:t xml:space="preserve">63. </w:t>
                      </w:r>
                      <w:r w:rsidR="001D22D7" w:rsidRPr="00ED6CF5">
                        <w:rPr>
                          <w:rFonts w:asciiTheme="minorHAnsi" w:hAnsiTheme="minorHAnsi" w:cstheme="minorHAnsi"/>
                          <w:color w:val="000000"/>
                          <w:shd w:val="clear" w:color="auto" w:fill="FFFFFF"/>
                        </w:rPr>
                        <w:t>When communicating with the public about how they may learn about, participate in, and/or access any aid, benefit, service, or training that you provide, do you ensure your manner of communication (electronic, in-person, telephonic) is in appropriate languages for LEP individuals, and in accessible formats for individuals with disabilities?</w:t>
                      </w:r>
                    </w:p>
                    <w:p w14:paraId="7D996133" w14:textId="4673E290" w:rsidR="001D22D7" w:rsidRPr="00ED6CF5" w:rsidRDefault="001D22D7" w:rsidP="001D3971">
                      <w:pPr>
                        <w:rPr>
                          <w:rFonts w:asciiTheme="minorHAnsi" w:hAnsiTheme="minorHAnsi" w:cstheme="minorHAnsi"/>
                        </w:rPr>
                      </w:pPr>
                    </w:p>
                    <w:p w14:paraId="4A0CF665" w14:textId="010FD22D"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65. </w:t>
                      </w:r>
                      <w:r w:rsidR="001D22D7" w:rsidRPr="00ED6CF5">
                        <w:rPr>
                          <w:rFonts w:asciiTheme="minorHAnsi" w:hAnsiTheme="minorHAnsi" w:cstheme="minorHAnsi"/>
                          <w:color w:val="000000"/>
                          <w:shd w:val="clear" w:color="auto" w:fill="FFFFFF"/>
                        </w:rPr>
                        <w:t>Do you ensure physical and programmatic accessibility to individuals with disabilities?</w:t>
                      </w:r>
                    </w:p>
                    <w:p w14:paraId="66C77A83" w14:textId="6E555775" w:rsidR="001D22D7" w:rsidRPr="00ED6CF5" w:rsidRDefault="001D22D7" w:rsidP="001D3971">
                      <w:pPr>
                        <w:rPr>
                          <w:rFonts w:asciiTheme="minorHAnsi" w:hAnsiTheme="minorHAnsi" w:cstheme="minorHAnsi"/>
                        </w:rPr>
                      </w:pPr>
                    </w:p>
                    <w:p w14:paraId="6C782929" w14:textId="1D088947"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67. </w:t>
                      </w:r>
                      <w:r w:rsidR="001D22D7" w:rsidRPr="00ED6CF5">
                        <w:rPr>
                          <w:rFonts w:asciiTheme="minorHAnsi" w:hAnsiTheme="minorHAnsi" w:cstheme="minorHAnsi"/>
                          <w:color w:val="000000"/>
                          <w:shd w:val="clear" w:color="auto" w:fill="FFFFFF"/>
                        </w:rPr>
                        <w:t>(a) Is there designated parking with appropriate signage for disabled individuals?</w:t>
                      </w:r>
                    </w:p>
                    <w:p w14:paraId="3BD837C5" w14:textId="77777777" w:rsidR="001D3971" w:rsidRPr="00ED6CF5" w:rsidRDefault="001D3971" w:rsidP="001D3971">
                      <w:pPr>
                        <w:rPr>
                          <w:rFonts w:cstheme="minorHAnsi"/>
                          <w:color w:val="000000"/>
                          <w:shd w:val="clear" w:color="auto" w:fill="FFFFFF"/>
                        </w:rPr>
                      </w:pPr>
                    </w:p>
                    <w:p w14:paraId="58D00779" w14:textId="3E32B813"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69. </w:t>
                      </w:r>
                      <w:r w:rsidR="001D22D7" w:rsidRPr="00ED6CF5">
                        <w:rPr>
                          <w:rFonts w:asciiTheme="minorHAnsi" w:hAnsiTheme="minorHAnsi" w:cstheme="minorHAnsi"/>
                          <w:color w:val="000000"/>
                          <w:shd w:val="clear" w:color="auto" w:fill="FFFFFF"/>
                        </w:rPr>
                        <w:t>(b) Is there a designated restroom notated with the universal symbol of accessibility, or a wheelchair accessible restroom stall in all bathrooms?</w:t>
                      </w:r>
                    </w:p>
                    <w:p w14:paraId="525B3F0F" w14:textId="77777777" w:rsidR="001D3971" w:rsidRPr="00ED6CF5" w:rsidRDefault="001D3971" w:rsidP="001D3971">
                      <w:pPr>
                        <w:rPr>
                          <w:rFonts w:cstheme="minorHAnsi"/>
                          <w:color w:val="000000"/>
                          <w:shd w:val="clear" w:color="auto" w:fill="FFFFFF"/>
                        </w:rPr>
                      </w:pPr>
                    </w:p>
                    <w:p w14:paraId="3FBB9748" w14:textId="451D7804"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71. </w:t>
                      </w:r>
                      <w:r w:rsidR="001D22D7" w:rsidRPr="00ED6CF5">
                        <w:rPr>
                          <w:rFonts w:asciiTheme="minorHAnsi" w:hAnsiTheme="minorHAnsi" w:cstheme="minorHAnsi"/>
                          <w:color w:val="000000"/>
                          <w:shd w:val="clear" w:color="auto" w:fill="FFFFFF"/>
                        </w:rPr>
                        <w:t>(c) Are entrances to the facility accessible for wheelchairs?</w:t>
                      </w:r>
                    </w:p>
                    <w:p w14:paraId="75D645E8" w14:textId="77777777" w:rsidR="001D3971" w:rsidRPr="00ED6CF5" w:rsidRDefault="001D3971" w:rsidP="001D3971">
                      <w:pPr>
                        <w:rPr>
                          <w:rFonts w:cstheme="minorHAnsi"/>
                          <w:color w:val="000000"/>
                          <w:shd w:val="clear" w:color="auto" w:fill="FFFFFF"/>
                        </w:rPr>
                      </w:pPr>
                    </w:p>
                    <w:p w14:paraId="1AA77555" w14:textId="1F8162E9"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73. </w:t>
                      </w:r>
                      <w:r w:rsidR="001D22D7" w:rsidRPr="00ED6CF5">
                        <w:rPr>
                          <w:rFonts w:asciiTheme="minorHAnsi" w:hAnsiTheme="minorHAnsi" w:cstheme="minorHAnsi"/>
                          <w:color w:val="000000"/>
                          <w:shd w:val="clear" w:color="auto" w:fill="FFFFFF"/>
                        </w:rPr>
                        <w:t>(d</w:t>
                      </w:r>
                      <w:proofErr w:type="gramStart"/>
                      <w:r w:rsidR="001D22D7" w:rsidRPr="00ED6CF5">
                        <w:rPr>
                          <w:rFonts w:asciiTheme="minorHAnsi" w:hAnsiTheme="minorHAnsi" w:cstheme="minorHAnsi"/>
                          <w:color w:val="000000"/>
                          <w:shd w:val="clear" w:color="auto" w:fill="FFFFFF"/>
                        </w:rPr>
                        <w:t>)  Do</w:t>
                      </w:r>
                      <w:proofErr w:type="gramEnd"/>
                      <w:r w:rsidR="001D22D7" w:rsidRPr="00ED6CF5">
                        <w:rPr>
                          <w:rFonts w:asciiTheme="minorHAnsi" w:hAnsiTheme="minorHAnsi" w:cstheme="minorHAnsi"/>
                          <w:color w:val="000000"/>
                          <w:shd w:val="clear" w:color="auto" w:fill="FFFFFF"/>
                        </w:rPr>
                        <w:t xml:space="preserve"> you take appropriate steps to ensure that communications with individuals with disabilities are as effective as communications with others?</w:t>
                      </w:r>
                    </w:p>
                    <w:p w14:paraId="6C93D100" w14:textId="77777777" w:rsidR="001D3971" w:rsidRPr="00ED6CF5" w:rsidRDefault="001D3971" w:rsidP="001D3971">
                      <w:pPr>
                        <w:rPr>
                          <w:rFonts w:cstheme="minorHAnsi"/>
                          <w:color w:val="000000"/>
                          <w:shd w:val="clear" w:color="auto" w:fill="FFFFFF"/>
                        </w:rPr>
                      </w:pPr>
                    </w:p>
                    <w:p w14:paraId="254CFEFE" w14:textId="5DC9C8F6"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75. </w:t>
                      </w:r>
                      <w:r w:rsidR="001D22D7" w:rsidRPr="00ED6CF5">
                        <w:rPr>
                          <w:rFonts w:asciiTheme="minorHAnsi" w:hAnsiTheme="minorHAnsi" w:cstheme="minorHAnsi"/>
                          <w:color w:val="000000"/>
                          <w:shd w:val="clear" w:color="auto" w:fill="FFFFFF"/>
                        </w:rPr>
                        <w:t>(e) Do you provide auxiliary aids or services, including interpretation and translation, in a timely manner, and in such a way as to protect the privacy and independence of the individual with a disability?</w:t>
                      </w:r>
                    </w:p>
                    <w:p w14:paraId="2978CA8D" w14:textId="77777777" w:rsidR="001D3971" w:rsidRPr="00ED6CF5" w:rsidRDefault="001D3971" w:rsidP="001D3971">
                      <w:pPr>
                        <w:rPr>
                          <w:rFonts w:cstheme="minorHAnsi"/>
                          <w:color w:val="000000"/>
                          <w:shd w:val="clear" w:color="auto" w:fill="FFFFFF"/>
                        </w:rPr>
                      </w:pPr>
                    </w:p>
                    <w:p w14:paraId="15DF2A32" w14:textId="4A729988"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77. </w:t>
                      </w:r>
                      <w:r w:rsidR="001D22D7" w:rsidRPr="00ED6CF5">
                        <w:rPr>
                          <w:rFonts w:asciiTheme="minorHAnsi" w:hAnsiTheme="minorHAnsi" w:cstheme="minorHAnsi"/>
                          <w:color w:val="000000"/>
                          <w:shd w:val="clear" w:color="auto" w:fill="FFFFFF"/>
                        </w:rPr>
                        <w:t>(f) Where qualified interpreters are provided via Video Remote Interpreting (VRI) services, do you ensure real time, full motion video and audio, a sharp image, and adequate training to users of the technology?</w:t>
                      </w:r>
                    </w:p>
                    <w:p w14:paraId="5B090A61" w14:textId="0EEF919A" w:rsidR="001D22D7" w:rsidRPr="00ED6CF5" w:rsidRDefault="001D22D7"/>
                    <w:p w14:paraId="0CC9708D" w14:textId="77777777" w:rsidR="00C85439" w:rsidRPr="00ED6CF5" w:rsidRDefault="00C85439" w:rsidP="00C85439">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79. (g) Where electronic and information technology is utilized, do you incorporate accessibility features for individuals with disabilities?</w:t>
                      </w:r>
                    </w:p>
                    <w:p w14:paraId="17B16DAE" w14:textId="0A9BCCB3" w:rsidR="00C85439" w:rsidRPr="00ED6CF5" w:rsidRDefault="00C85439"/>
                    <w:p w14:paraId="66D8A34E" w14:textId="77777777" w:rsidR="00116261" w:rsidRPr="00ED6CF5" w:rsidRDefault="00116261" w:rsidP="00116261">
                      <w:pPr>
                        <w:rPr>
                          <w:rFonts w:asciiTheme="minorHAnsi" w:hAnsiTheme="minorHAnsi" w:cstheme="minorHAnsi"/>
                        </w:rPr>
                      </w:pPr>
                      <w:r w:rsidRPr="00ED6CF5">
                        <w:rPr>
                          <w:rFonts w:asciiTheme="minorHAnsi" w:hAnsiTheme="minorHAnsi" w:cstheme="minorHAnsi"/>
                        </w:rPr>
                        <w:t>81. (h) Where communication is by telephone, do you utilize text telephones (TTYs) or an equally effective telecommunications system to communicate with individuals who are deaf or hard of hearing or who have speech impairments?</w:t>
                      </w:r>
                    </w:p>
                    <w:p w14:paraId="1608B371" w14:textId="541C44CD" w:rsidR="00116261" w:rsidRPr="00ED6CF5" w:rsidRDefault="00116261"/>
                    <w:p w14:paraId="16883688" w14:textId="77777777" w:rsidR="00116261" w:rsidRPr="00ED6CF5" w:rsidRDefault="00116261" w:rsidP="0011626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83. (i) Do you post the international symbol for accessibility at the primary entrance of your accessible facility?</w:t>
                      </w:r>
                    </w:p>
                    <w:p w14:paraId="5B8849E8" w14:textId="77777777" w:rsidR="00116261" w:rsidRDefault="00116261"/>
                  </w:txbxContent>
                </v:textbox>
                <w10:wrap type="square"/>
              </v:shape>
            </w:pict>
          </mc:Fallback>
        </mc:AlternateContent>
      </w:r>
    </w:p>
    <w:p w14:paraId="3043924D" w14:textId="5D51C39A" w:rsidR="001D3971" w:rsidRDefault="00116261" w:rsidP="00116261">
      <w:pPr>
        <w:ind w:left="-720"/>
        <w:rPr>
          <w:rFonts w:asciiTheme="minorHAnsi" w:hAnsiTheme="minorHAnsi" w:cstheme="minorHAnsi"/>
          <w:b/>
          <w:bCs/>
          <w:sz w:val="36"/>
          <w:szCs w:val="36"/>
        </w:rPr>
      </w:pPr>
      <w:r w:rsidRPr="00116261">
        <w:rPr>
          <w:noProof/>
          <w:sz w:val="32"/>
          <w:szCs w:val="32"/>
        </w:rPr>
        <w:lastRenderedPageBreak/>
        <mc:AlternateContent>
          <mc:Choice Requires="wps">
            <w:drawing>
              <wp:anchor distT="45720" distB="45720" distL="114300" distR="114300" simplePos="0" relativeHeight="251677696" behindDoc="0" locked="0" layoutInCell="1" allowOverlap="1" wp14:anchorId="3017B1CC" wp14:editId="6E77A332">
                <wp:simplePos x="0" y="0"/>
                <wp:positionH relativeFrom="column">
                  <wp:posOffset>-276225</wp:posOffset>
                </wp:positionH>
                <wp:positionV relativeFrom="paragraph">
                  <wp:posOffset>0</wp:posOffset>
                </wp:positionV>
                <wp:extent cx="6648450" cy="40671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067175"/>
                        </a:xfrm>
                        <a:prstGeom prst="rect">
                          <a:avLst/>
                        </a:prstGeom>
                        <a:solidFill>
                          <a:srgbClr val="FFFFFF"/>
                        </a:solidFill>
                        <a:ln w="9525">
                          <a:solidFill>
                            <a:srgbClr val="000000"/>
                          </a:solidFill>
                          <a:miter lim="800000"/>
                          <a:headEnd/>
                          <a:tailEnd/>
                        </a:ln>
                      </wps:spPr>
                      <wps:txbx>
                        <w:txbxContent>
                          <w:p w14:paraId="715CADAA" w14:textId="5354AA47"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85. </w:t>
                            </w:r>
                            <w:r w:rsidR="001D22D7" w:rsidRPr="00ED6CF5">
                              <w:rPr>
                                <w:rFonts w:asciiTheme="minorHAnsi" w:hAnsiTheme="minorHAnsi" w:cstheme="minorHAnsi"/>
                                <w:color w:val="000000"/>
                                <w:shd w:val="clear" w:color="auto" w:fill="FFFFFF"/>
                              </w:rPr>
                              <w:t>(j) Where a facility is not accessible, do you post signage at public entrances to direct users to accessible facilities?</w:t>
                            </w:r>
                          </w:p>
                          <w:p w14:paraId="32EF4A45" w14:textId="77777777" w:rsidR="001D3971" w:rsidRPr="00ED6CF5" w:rsidRDefault="001D3971" w:rsidP="001D3971">
                            <w:pPr>
                              <w:rPr>
                                <w:rFonts w:cstheme="minorHAnsi"/>
                                <w:i/>
                                <w:iCs/>
                                <w:color w:val="000000"/>
                                <w:shd w:val="clear" w:color="auto" w:fill="FFFFFF"/>
                              </w:rPr>
                            </w:pPr>
                          </w:p>
                          <w:p w14:paraId="4D243B8F" w14:textId="3A550AA6"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87. </w:t>
                            </w:r>
                            <w:r w:rsidR="001D22D7" w:rsidRPr="00ED6CF5">
                              <w:rPr>
                                <w:rFonts w:asciiTheme="minorHAnsi" w:hAnsiTheme="minorHAnsi" w:cstheme="minorHAnsi"/>
                                <w:color w:val="000000"/>
                                <w:shd w:val="clear" w:color="auto" w:fill="FFFFFF"/>
                              </w:rPr>
                              <w:t>(k)  Do your policies, practices, and procedures permit the use of a service animal by individuals with disabilities?</w:t>
                            </w:r>
                          </w:p>
                          <w:p w14:paraId="1A566277" w14:textId="77777777" w:rsidR="001D3971" w:rsidRPr="00ED6CF5" w:rsidRDefault="001D3971" w:rsidP="001D3971">
                            <w:pPr>
                              <w:rPr>
                                <w:rFonts w:cstheme="minorHAnsi"/>
                                <w:color w:val="000000"/>
                                <w:shd w:val="clear" w:color="auto" w:fill="FFFFFF"/>
                              </w:rPr>
                            </w:pPr>
                          </w:p>
                          <w:p w14:paraId="24A8CAC6" w14:textId="30E84463"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89. </w:t>
                            </w:r>
                            <w:r w:rsidR="001D22D7" w:rsidRPr="00ED6CF5">
                              <w:rPr>
                                <w:rFonts w:asciiTheme="minorHAnsi" w:hAnsiTheme="minorHAnsi" w:cstheme="minorHAnsi"/>
                                <w:color w:val="000000"/>
                                <w:shd w:val="clear" w:color="auto" w:fill="FFFFFF"/>
                              </w:rPr>
                              <w:t>(l)  Do your policies, practices, and procedures permit the use of wheelchairs, manually-powered mobility aids, and other power-driven mobility devices for individuals?</w:t>
                            </w:r>
                          </w:p>
                          <w:p w14:paraId="3B1E5A59" w14:textId="77777777" w:rsidR="001D3971" w:rsidRPr="00ED6CF5" w:rsidRDefault="001D3971" w:rsidP="001D3971">
                            <w:pPr>
                              <w:rPr>
                                <w:rFonts w:asciiTheme="minorHAnsi" w:hAnsiTheme="minorHAnsi" w:cstheme="minorHAnsi"/>
                                <w:color w:val="000000"/>
                                <w:shd w:val="clear" w:color="auto" w:fill="FFFFFF"/>
                              </w:rPr>
                            </w:pPr>
                          </w:p>
                          <w:p w14:paraId="047A948F" w14:textId="20468C15"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91. </w:t>
                            </w:r>
                            <w:r w:rsidR="001D22D7" w:rsidRPr="00ED6CF5">
                              <w:rPr>
                                <w:rFonts w:asciiTheme="minorHAnsi" w:hAnsiTheme="minorHAnsi" w:cstheme="minorHAnsi"/>
                                <w:color w:val="000000"/>
                                <w:shd w:val="clear" w:color="auto" w:fill="FFFFFF"/>
                              </w:rPr>
                              <w:t>Has an Americans with Disabilities Act (ADA) self-evaluation accessibility survey been recently conducted on all facilities where services/activities are provided to the public?</w:t>
                            </w:r>
                          </w:p>
                          <w:p w14:paraId="53FC2457" w14:textId="0B0AF965" w:rsidR="001D22D7" w:rsidRPr="00ED6CF5" w:rsidRDefault="001D22D7" w:rsidP="001D3971">
                            <w:pPr>
                              <w:rPr>
                                <w:rFonts w:asciiTheme="minorHAnsi" w:hAnsiTheme="minorHAnsi" w:cstheme="minorHAnsi"/>
                                <w:color w:val="000000"/>
                                <w:shd w:val="clear" w:color="auto" w:fill="FFFFFF"/>
                              </w:rPr>
                            </w:pPr>
                          </w:p>
                          <w:p w14:paraId="3F0E5EB9" w14:textId="2F7D084B"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93. </w:t>
                            </w:r>
                            <w:r w:rsidR="001D22D7" w:rsidRPr="00ED6CF5">
                              <w:rPr>
                                <w:rFonts w:asciiTheme="minorHAnsi" w:hAnsiTheme="minorHAnsi" w:cstheme="minorHAnsi"/>
                                <w:color w:val="000000"/>
                                <w:shd w:val="clear" w:color="auto" w:fill="FFFFFF"/>
                              </w:rPr>
                              <w:t>Have corrective actions been taken to correct any deficiencies noted in the self-evaluation survey?  If not, please explain.</w:t>
                            </w:r>
                          </w:p>
                          <w:p w14:paraId="0BD9FDE4" w14:textId="44EDC522" w:rsidR="001D22D7" w:rsidRPr="00ED6CF5" w:rsidRDefault="001D22D7" w:rsidP="001D3971">
                            <w:pPr>
                              <w:rPr>
                                <w:rFonts w:asciiTheme="minorHAnsi" w:hAnsiTheme="minorHAnsi" w:cstheme="minorHAnsi"/>
                                <w:color w:val="000000"/>
                                <w:shd w:val="clear" w:color="auto" w:fill="FFFFFF"/>
                              </w:rPr>
                            </w:pPr>
                          </w:p>
                          <w:p w14:paraId="70B070C1" w14:textId="2DD4F4CD"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95. </w:t>
                            </w:r>
                            <w:r w:rsidR="001D22D7" w:rsidRPr="00ED6CF5">
                              <w:rPr>
                                <w:rFonts w:asciiTheme="minorHAnsi" w:hAnsiTheme="minorHAnsi" w:cstheme="minorHAnsi"/>
                                <w:color w:val="000000"/>
                                <w:shd w:val="clear" w:color="auto" w:fill="FFFFFF"/>
                              </w:rPr>
                              <w:t>Are programs/activities provided in the most integrated setting possible for individuals with disabilities?</w:t>
                            </w:r>
                          </w:p>
                          <w:p w14:paraId="08714723" w14:textId="7CC2CB46" w:rsidR="001D22D7" w:rsidRPr="00ED6CF5" w:rsidRDefault="001D22D7" w:rsidP="001D3971">
                            <w:pPr>
                              <w:rPr>
                                <w:rFonts w:asciiTheme="minorHAnsi" w:hAnsiTheme="minorHAnsi" w:cstheme="minorHAnsi"/>
                                <w:color w:val="000000"/>
                                <w:shd w:val="clear" w:color="auto" w:fill="FFFFFF"/>
                              </w:rPr>
                            </w:pPr>
                          </w:p>
                          <w:p w14:paraId="3CD05C13" w14:textId="3C30727E" w:rsidR="001D3971"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97. Are minorities and women represented on the Local Workforce Development Board (LWDB)?</w:t>
                            </w:r>
                          </w:p>
                          <w:p w14:paraId="57FD3A29" w14:textId="77777777" w:rsidR="001D22D7" w:rsidRPr="001D22D7" w:rsidRDefault="001D22D7">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7B1CC" id="_x0000_s1035" type="#_x0000_t202" style="position:absolute;left:0;text-align:left;margin-left:-21.75pt;margin-top:0;width:523.5pt;height:3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">
                <v:textbox>
                  <w:txbxContent>
                    <w:p w14:paraId="715CADAA" w14:textId="5354AA47"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85. </w:t>
                      </w:r>
                      <w:r w:rsidR="001D22D7" w:rsidRPr="00ED6CF5">
                        <w:rPr>
                          <w:rFonts w:asciiTheme="minorHAnsi" w:hAnsiTheme="minorHAnsi" w:cstheme="minorHAnsi"/>
                          <w:color w:val="000000"/>
                          <w:shd w:val="clear" w:color="auto" w:fill="FFFFFF"/>
                        </w:rPr>
                        <w:t>(j) Where a facility is not accessible, do you post signage at public entrances to direct users to accessible facilities?</w:t>
                      </w:r>
                    </w:p>
                    <w:p w14:paraId="32EF4A45" w14:textId="77777777" w:rsidR="001D3971" w:rsidRPr="00ED6CF5" w:rsidRDefault="001D3971" w:rsidP="001D3971">
                      <w:pPr>
                        <w:rPr>
                          <w:rFonts w:cstheme="minorHAnsi"/>
                          <w:i/>
                          <w:iCs/>
                          <w:color w:val="000000"/>
                          <w:shd w:val="clear" w:color="auto" w:fill="FFFFFF"/>
                        </w:rPr>
                      </w:pPr>
                    </w:p>
                    <w:p w14:paraId="4D243B8F" w14:textId="3A550AA6"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87. </w:t>
                      </w:r>
                      <w:r w:rsidR="001D22D7" w:rsidRPr="00ED6CF5">
                        <w:rPr>
                          <w:rFonts w:asciiTheme="minorHAnsi" w:hAnsiTheme="minorHAnsi" w:cstheme="minorHAnsi"/>
                          <w:color w:val="000000"/>
                          <w:shd w:val="clear" w:color="auto" w:fill="FFFFFF"/>
                        </w:rPr>
                        <w:t>(</w:t>
                      </w:r>
                      <w:proofErr w:type="gramStart"/>
                      <w:r w:rsidR="001D22D7" w:rsidRPr="00ED6CF5">
                        <w:rPr>
                          <w:rFonts w:asciiTheme="minorHAnsi" w:hAnsiTheme="minorHAnsi" w:cstheme="minorHAnsi"/>
                          <w:color w:val="000000"/>
                          <w:shd w:val="clear" w:color="auto" w:fill="FFFFFF"/>
                        </w:rPr>
                        <w:t>k)  Do</w:t>
                      </w:r>
                      <w:proofErr w:type="gramEnd"/>
                      <w:r w:rsidR="001D22D7" w:rsidRPr="00ED6CF5">
                        <w:rPr>
                          <w:rFonts w:asciiTheme="minorHAnsi" w:hAnsiTheme="minorHAnsi" w:cstheme="minorHAnsi"/>
                          <w:color w:val="000000"/>
                          <w:shd w:val="clear" w:color="auto" w:fill="FFFFFF"/>
                        </w:rPr>
                        <w:t xml:space="preserve"> your policies, practices, and procedures permit the use of a service animal by individuals with disabilities?</w:t>
                      </w:r>
                    </w:p>
                    <w:p w14:paraId="1A566277" w14:textId="77777777" w:rsidR="001D3971" w:rsidRPr="00ED6CF5" w:rsidRDefault="001D3971" w:rsidP="001D3971">
                      <w:pPr>
                        <w:rPr>
                          <w:rFonts w:cstheme="minorHAnsi"/>
                          <w:color w:val="000000"/>
                          <w:shd w:val="clear" w:color="auto" w:fill="FFFFFF"/>
                        </w:rPr>
                      </w:pPr>
                    </w:p>
                    <w:p w14:paraId="24A8CAC6" w14:textId="30E84463"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89. </w:t>
                      </w:r>
                      <w:r w:rsidR="001D22D7" w:rsidRPr="00ED6CF5">
                        <w:rPr>
                          <w:rFonts w:asciiTheme="minorHAnsi" w:hAnsiTheme="minorHAnsi" w:cstheme="minorHAnsi"/>
                          <w:color w:val="000000"/>
                          <w:shd w:val="clear" w:color="auto" w:fill="FFFFFF"/>
                        </w:rPr>
                        <w:t>(l</w:t>
                      </w:r>
                      <w:proofErr w:type="gramStart"/>
                      <w:r w:rsidR="001D22D7" w:rsidRPr="00ED6CF5">
                        <w:rPr>
                          <w:rFonts w:asciiTheme="minorHAnsi" w:hAnsiTheme="minorHAnsi" w:cstheme="minorHAnsi"/>
                          <w:color w:val="000000"/>
                          <w:shd w:val="clear" w:color="auto" w:fill="FFFFFF"/>
                        </w:rPr>
                        <w:t>)  Do</w:t>
                      </w:r>
                      <w:proofErr w:type="gramEnd"/>
                      <w:r w:rsidR="001D22D7" w:rsidRPr="00ED6CF5">
                        <w:rPr>
                          <w:rFonts w:asciiTheme="minorHAnsi" w:hAnsiTheme="minorHAnsi" w:cstheme="minorHAnsi"/>
                          <w:color w:val="000000"/>
                          <w:shd w:val="clear" w:color="auto" w:fill="FFFFFF"/>
                        </w:rPr>
                        <w:t xml:space="preserve"> your policies, practices, and procedures permit the use of wheelchairs, manually-powered mobility aids, and other power-driven mobility devices for individuals?</w:t>
                      </w:r>
                    </w:p>
                    <w:p w14:paraId="3B1E5A59" w14:textId="77777777" w:rsidR="001D3971" w:rsidRPr="00ED6CF5" w:rsidRDefault="001D3971" w:rsidP="001D3971">
                      <w:pPr>
                        <w:rPr>
                          <w:rFonts w:asciiTheme="minorHAnsi" w:hAnsiTheme="minorHAnsi" w:cstheme="minorHAnsi"/>
                          <w:color w:val="000000"/>
                          <w:shd w:val="clear" w:color="auto" w:fill="FFFFFF"/>
                        </w:rPr>
                      </w:pPr>
                    </w:p>
                    <w:p w14:paraId="047A948F" w14:textId="20468C15"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91. </w:t>
                      </w:r>
                      <w:r w:rsidR="001D22D7" w:rsidRPr="00ED6CF5">
                        <w:rPr>
                          <w:rFonts w:asciiTheme="minorHAnsi" w:hAnsiTheme="minorHAnsi" w:cstheme="minorHAnsi"/>
                          <w:color w:val="000000"/>
                          <w:shd w:val="clear" w:color="auto" w:fill="FFFFFF"/>
                        </w:rPr>
                        <w:t>Has an Americans with Disabilities Act (ADA) self-evaluation accessibility survey been recently conducted on all facilities where services/activities are provided to the public?</w:t>
                      </w:r>
                    </w:p>
                    <w:p w14:paraId="53FC2457" w14:textId="0B0AF965" w:rsidR="001D22D7" w:rsidRPr="00ED6CF5" w:rsidRDefault="001D22D7" w:rsidP="001D3971">
                      <w:pPr>
                        <w:rPr>
                          <w:rFonts w:asciiTheme="minorHAnsi" w:hAnsiTheme="minorHAnsi" w:cstheme="minorHAnsi"/>
                          <w:color w:val="000000"/>
                          <w:shd w:val="clear" w:color="auto" w:fill="FFFFFF"/>
                        </w:rPr>
                      </w:pPr>
                    </w:p>
                    <w:p w14:paraId="3F0E5EB9" w14:textId="2F7D084B"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93. </w:t>
                      </w:r>
                      <w:r w:rsidR="001D22D7" w:rsidRPr="00ED6CF5">
                        <w:rPr>
                          <w:rFonts w:asciiTheme="minorHAnsi" w:hAnsiTheme="minorHAnsi" w:cstheme="minorHAnsi"/>
                          <w:color w:val="000000"/>
                          <w:shd w:val="clear" w:color="auto" w:fill="FFFFFF"/>
                        </w:rPr>
                        <w:t>Have corrective actions been taken to correct any deficiencies noted in the self-evaluation survey?  If not, please explain.</w:t>
                      </w:r>
                    </w:p>
                    <w:p w14:paraId="0BD9FDE4" w14:textId="44EDC522" w:rsidR="001D22D7" w:rsidRPr="00ED6CF5" w:rsidRDefault="001D22D7" w:rsidP="001D3971">
                      <w:pPr>
                        <w:rPr>
                          <w:rFonts w:asciiTheme="minorHAnsi" w:hAnsiTheme="minorHAnsi" w:cstheme="minorHAnsi"/>
                          <w:color w:val="000000"/>
                          <w:shd w:val="clear" w:color="auto" w:fill="FFFFFF"/>
                        </w:rPr>
                      </w:pPr>
                    </w:p>
                    <w:p w14:paraId="70B070C1" w14:textId="2DD4F4CD" w:rsidR="001D22D7"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95. </w:t>
                      </w:r>
                      <w:r w:rsidR="001D22D7" w:rsidRPr="00ED6CF5">
                        <w:rPr>
                          <w:rFonts w:asciiTheme="minorHAnsi" w:hAnsiTheme="minorHAnsi" w:cstheme="minorHAnsi"/>
                          <w:color w:val="000000"/>
                          <w:shd w:val="clear" w:color="auto" w:fill="FFFFFF"/>
                        </w:rPr>
                        <w:t>Are programs/activities provided in the most integrated setting possible for individuals with disabilities?</w:t>
                      </w:r>
                    </w:p>
                    <w:p w14:paraId="08714723" w14:textId="7CC2CB46" w:rsidR="001D22D7" w:rsidRPr="00ED6CF5" w:rsidRDefault="001D22D7" w:rsidP="001D3971">
                      <w:pPr>
                        <w:rPr>
                          <w:rFonts w:asciiTheme="minorHAnsi" w:hAnsiTheme="minorHAnsi" w:cstheme="minorHAnsi"/>
                          <w:color w:val="000000"/>
                          <w:shd w:val="clear" w:color="auto" w:fill="FFFFFF"/>
                        </w:rPr>
                      </w:pPr>
                    </w:p>
                    <w:p w14:paraId="3CD05C13" w14:textId="3C30727E" w:rsidR="001D3971" w:rsidRPr="00ED6CF5" w:rsidRDefault="001D3971" w:rsidP="001D3971">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97. </w:t>
                      </w:r>
                      <w:r w:rsidRPr="00ED6CF5">
                        <w:rPr>
                          <w:rFonts w:asciiTheme="minorHAnsi" w:hAnsiTheme="minorHAnsi" w:cstheme="minorHAnsi"/>
                          <w:color w:val="000000"/>
                          <w:shd w:val="clear" w:color="auto" w:fill="FFFFFF"/>
                        </w:rPr>
                        <w:t>Are minorities and women represented on the Local Workforce Development Board (LWDB)?</w:t>
                      </w:r>
                    </w:p>
                    <w:p w14:paraId="57FD3A29" w14:textId="77777777" w:rsidR="001D22D7" w:rsidRPr="001D22D7" w:rsidRDefault="001D22D7">
                      <w:pPr>
                        <w:rPr>
                          <w:rFonts w:asciiTheme="minorHAnsi" w:hAnsiTheme="minorHAnsi" w:cstheme="minorHAnsi"/>
                        </w:rPr>
                      </w:pPr>
                    </w:p>
                  </w:txbxContent>
                </v:textbox>
                <w10:wrap type="square"/>
              </v:shape>
            </w:pict>
          </mc:Fallback>
        </mc:AlternateContent>
      </w:r>
      <w:r w:rsidR="001D3971" w:rsidRPr="00116261">
        <w:rPr>
          <w:rFonts w:asciiTheme="minorHAnsi" w:hAnsiTheme="minorHAnsi" w:cstheme="minorHAnsi"/>
          <w:b/>
          <w:bCs/>
          <w:sz w:val="32"/>
          <w:szCs w:val="32"/>
        </w:rPr>
        <w:t>Element 5:  Compliance with Section 504 of the Rehabilitation</w:t>
      </w:r>
      <w:r w:rsidR="001D3971">
        <w:rPr>
          <w:rFonts w:asciiTheme="minorHAnsi" w:hAnsiTheme="minorHAnsi" w:cstheme="minorHAnsi"/>
          <w:b/>
          <w:bCs/>
          <w:sz w:val="36"/>
          <w:szCs w:val="36"/>
        </w:rPr>
        <w:t xml:space="preserve"> </w:t>
      </w:r>
      <w:r w:rsidR="001D3971" w:rsidRPr="00116261">
        <w:rPr>
          <w:rFonts w:asciiTheme="minorHAnsi" w:hAnsiTheme="minorHAnsi" w:cstheme="minorHAnsi"/>
          <w:b/>
          <w:bCs/>
          <w:sz w:val="32"/>
          <w:szCs w:val="32"/>
        </w:rPr>
        <w:t xml:space="preserve">Act of </w:t>
      </w:r>
      <w:r>
        <w:rPr>
          <w:rFonts w:asciiTheme="minorHAnsi" w:hAnsiTheme="minorHAnsi" w:cstheme="minorHAnsi"/>
          <w:b/>
          <w:bCs/>
          <w:sz w:val="32"/>
          <w:szCs w:val="32"/>
        </w:rPr>
        <w:t>1</w:t>
      </w:r>
      <w:r w:rsidR="001D3971" w:rsidRPr="00116261">
        <w:rPr>
          <w:rFonts w:asciiTheme="minorHAnsi" w:hAnsiTheme="minorHAnsi" w:cstheme="minorHAnsi"/>
          <w:b/>
          <w:bCs/>
          <w:sz w:val="32"/>
          <w:szCs w:val="32"/>
        </w:rPr>
        <w:t>973</w:t>
      </w:r>
      <w:r w:rsidR="001D3971">
        <w:rPr>
          <w:rFonts w:asciiTheme="minorHAnsi" w:hAnsiTheme="minorHAnsi" w:cstheme="minorHAnsi"/>
          <w:b/>
          <w:bCs/>
          <w:sz w:val="36"/>
          <w:szCs w:val="36"/>
        </w:rPr>
        <w:t xml:space="preserve"> </w:t>
      </w:r>
    </w:p>
    <w:p w14:paraId="62A933ED" w14:textId="52400C72" w:rsidR="001D3971" w:rsidRPr="00116261" w:rsidRDefault="00116261" w:rsidP="00116261">
      <w:pPr>
        <w:ind w:hanging="720"/>
        <w:rPr>
          <w:rFonts w:asciiTheme="minorHAnsi" w:hAnsiTheme="minorHAnsi" w:cstheme="minorHAnsi"/>
          <w:b/>
          <w:bCs/>
          <w:sz w:val="28"/>
          <w:szCs w:val="28"/>
        </w:rPr>
      </w:pPr>
      <w:r w:rsidRPr="00116261">
        <w:rPr>
          <w:noProof/>
          <w:sz w:val="32"/>
          <w:szCs w:val="32"/>
        </w:rPr>
        <mc:AlternateContent>
          <mc:Choice Requires="wps">
            <w:drawing>
              <wp:anchor distT="45720" distB="45720" distL="114300" distR="114300" simplePos="0" relativeHeight="251679744" behindDoc="0" locked="0" layoutInCell="1" allowOverlap="1" wp14:anchorId="71DCA4C3" wp14:editId="391F9C91">
                <wp:simplePos x="0" y="0"/>
                <wp:positionH relativeFrom="column">
                  <wp:posOffset>-361950</wp:posOffset>
                </wp:positionH>
                <wp:positionV relativeFrom="paragraph">
                  <wp:posOffset>368935</wp:posOffset>
                </wp:positionV>
                <wp:extent cx="6648450" cy="31908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190875"/>
                        </a:xfrm>
                        <a:prstGeom prst="rect">
                          <a:avLst/>
                        </a:prstGeom>
                        <a:solidFill>
                          <a:srgbClr val="FFFFFF"/>
                        </a:solidFill>
                        <a:ln w="9525">
                          <a:solidFill>
                            <a:srgbClr val="000000"/>
                          </a:solidFill>
                          <a:miter lim="800000"/>
                          <a:headEnd/>
                          <a:tailEnd/>
                        </a:ln>
                      </wps:spPr>
                      <wps:txbx>
                        <w:txbxContent>
                          <w:p w14:paraId="43D4FCB0" w14:textId="0FCCB719" w:rsidR="00C85439" w:rsidRPr="00ED6CF5" w:rsidRDefault="00C85439" w:rsidP="00C85439">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99. Do you ensure nondiscrimination for individuals with disabilities in your programs and activities, as well as in all aspects of employment (recruitment, hiring, promotion, award of tenure, demotion, transfer, layoff, termination, rates of pay or other form of compensation, job assignments, job classifications, seniority lists, leave of absence, sick leave or other forms of leave, fringe benefits, training, professional meetings, employer-sponsored activities, or any other term, condition, or privilege of employment)?</w:t>
                            </w:r>
                          </w:p>
                          <w:p w14:paraId="5F89CEA4" w14:textId="5049B475" w:rsidR="00C85439" w:rsidRPr="00ED6CF5" w:rsidRDefault="00C85439"/>
                          <w:p w14:paraId="327722EB" w14:textId="77777777" w:rsidR="00116261" w:rsidRPr="00C85439" w:rsidRDefault="00116261" w:rsidP="00116261">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101. </w:t>
                            </w:r>
                            <w:r w:rsidRPr="00C85439">
                              <w:rPr>
                                <w:rFonts w:asciiTheme="minorHAnsi" w:hAnsiTheme="minorHAnsi" w:cstheme="minorHAnsi"/>
                                <w:color w:val="000000"/>
                                <w:shd w:val="clear" w:color="auto" w:fill="FFFFFF"/>
                              </w:rPr>
                              <w:t>Do you agree to not limit, segregate, or classify disabled applicants, employees, or participants in a way that adversely affects their opportunities or status?</w:t>
                            </w:r>
                          </w:p>
                          <w:p w14:paraId="1F8362BF" w14:textId="77777777" w:rsidR="00116261" w:rsidRPr="00ED6CF5" w:rsidRDefault="00116261" w:rsidP="00116261">
                            <w:pPr>
                              <w:rPr>
                                <w:rFonts w:cstheme="minorHAnsi"/>
                                <w:color w:val="000000"/>
                                <w:shd w:val="clear" w:color="auto" w:fill="FFFFFF"/>
                              </w:rPr>
                            </w:pPr>
                          </w:p>
                          <w:p w14:paraId="0E6FF6E8" w14:textId="77777777" w:rsidR="00116261" w:rsidRPr="00C85439" w:rsidRDefault="00116261" w:rsidP="00116261">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103. </w:t>
                            </w:r>
                            <w:r w:rsidRPr="00C85439">
                              <w:rPr>
                                <w:rFonts w:asciiTheme="minorHAnsi" w:hAnsiTheme="minorHAnsi" w:cstheme="minorHAnsi"/>
                                <w:color w:val="000000"/>
                                <w:shd w:val="clear" w:color="auto" w:fill="FFFFFF"/>
                              </w:rPr>
                              <w:t>Do you agree to not participate in any contractual or other relationship that subjects disabled applicants, employees, or participants to discrimination?</w:t>
                            </w:r>
                          </w:p>
                          <w:p w14:paraId="369CCE23" w14:textId="785FDAA0" w:rsidR="00116261" w:rsidRPr="00ED6CF5" w:rsidRDefault="00116261"/>
                          <w:p w14:paraId="202E9EBB" w14:textId="77777777" w:rsidR="00116261" w:rsidRPr="00C85439" w:rsidRDefault="00116261" w:rsidP="00116261">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105. </w:t>
                            </w:r>
                            <w:r w:rsidRPr="00C85439">
                              <w:rPr>
                                <w:rFonts w:asciiTheme="minorHAnsi" w:hAnsiTheme="minorHAnsi" w:cstheme="minorHAnsi"/>
                                <w:color w:val="000000"/>
                                <w:shd w:val="clear" w:color="auto" w:fill="FFFFFF"/>
                              </w:rPr>
                              <w:t>Do you have a procedure for providing reasonable accommodations when requested?  Please provide a copy of the procedure.</w:t>
                            </w:r>
                          </w:p>
                          <w:p w14:paraId="10531CBF" w14:textId="5F827F29" w:rsidR="00116261" w:rsidRDefault="00116261"/>
                          <w:p w14:paraId="2C553571" w14:textId="77777777" w:rsidR="00116261" w:rsidRDefault="00116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A4C3" id="_x0000_s1036" type="#_x0000_t202" style="position:absolute;margin-left:-28.5pt;margin-top:29.05pt;width:523.5pt;height:251.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">
                <v:textbox>
                  <w:txbxContent>
                    <w:p w14:paraId="43D4FCB0" w14:textId="0FCCB719" w:rsidR="00C85439" w:rsidRPr="00ED6CF5" w:rsidRDefault="00C85439" w:rsidP="00C85439">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99. </w:t>
                      </w:r>
                      <w:r w:rsidRPr="00ED6CF5">
                        <w:rPr>
                          <w:rFonts w:asciiTheme="minorHAnsi" w:hAnsiTheme="minorHAnsi" w:cstheme="minorHAnsi"/>
                          <w:color w:val="000000"/>
                          <w:shd w:val="clear" w:color="auto" w:fill="FFFFFF"/>
                        </w:rPr>
                        <w:t>Do you ensure nondiscrimination for individuals with disabilities in your programs and activities, as well as in all aspects of employment (recruitment, hiring, promotion, award of tenure, demotion, transfer, layoff, termination, rates of pay or other form of compensation, job assignments, job classifications, seniority lists, leave of absence, sick leave or other forms of leave, fringe benefits, training, professional meetings, employer-sponsored activities, or any other term, condition, or privilege of employment)?</w:t>
                      </w:r>
                    </w:p>
                    <w:p w14:paraId="5F89CEA4" w14:textId="5049B475" w:rsidR="00C85439" w:rsidRPr="00ED6CF5" w:rsidRDefault="00C85439"/>
                    <w:p w14:paraId="327722EB" w14:textId="77777777" w:rsidR="00116261" w:rsidRPr="00C85439" w:rsidRDefault="00116261" w:rsidP="00116261">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101. </w:t>
                      </w:r>
                      <w:r w:rsidRPr="00C85439">
                        <w:rPr>
                          <w:rFonts w:asciiTheme="minorHAnsi" w:hAnsiTheme="minorHAnsi" w:cstheme="minorHAnsi"/>
                          <w:color w:val="000000"/>
                          <w:shd w:val="clear" w:color="auto" w:fill="FFFFFF"/>
                        </w:rPr>
                        <w:t>Do you agree to not limit, segregate, or classify disabled applicants, employees, or participants in a way that adversely affects their opportunities or status?</w:t>
                      </w:r>
                    </w:p>
                    <w:p w14:paraId="1F8362BF" w14:textId="77777777" w:rsidR="00116261" w:rsidRPr="00ED6CF5" w:rsidRDefault="00116261" w:rsidP="00116261">
                      <w:pPr>
                        <w:rPr>
                          <w:rFonts w:cstheme="minorHAnsi"/>
                          <w:color w:val="000000"/>
                          <w:shd w:val="clear" w:color="auto" w:fill="FFFFFF"/>
                        </w:rPr>
                      </w:pPr>
                    </w:p>
                    <w:p w14:paraId="0E6FF6E8" w14:textId="77777777" w:rsidR="00116261" w:rsidRPr="00C85439" w:rsidRDefault="00116261" w:rsidP="00116261">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103. </w:t>
                      </w:r>
                      <w:r w:rsidRPr="00C85439">
                        <w:rPr>
                          <w:rFonts w:asciiTheme="minorHAnsi" w:hAnsiTheme="minorHAnsi" w:cstheme="minorHAnsi"/>
                          <w:color w:val="000000"/>
                          <w:shd w:val="clear" w:color="auto" w:fill="FFFFFF"/>
                        </w:rPr>
                        <w:t>Do you agree to not participate in any contractual or other relationship that subjects disabled applicants, employees, or participants to discrimination?</w:t>
                      </w:r>
                    </w:p>
                    <w:p w14:paraId="369CCE23" w14:textId="785FDAA0" w:rsidR="00116261" w:rsidRPr="00ED6CF5" w:rsidRDefault="00116261"/>
                    <w:p w14:paraId="202E9EBB" w14:textId="77777777" w:rsidR="00116261" w:rsidRPr="00C85439" w:rsidRDefault="00116261" w:rsidP="00116261">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105. </w:t>
                      </w:r>
                      <w:r w:rsidRPr="00C85439">
                        <w:rPr>
                          <w:rFonts w:asciiTheme="minorHAnsi" w:hAnsiTheme="minorHAnsi" w:cstheme="minorHAnsi"/>
                          <w:color w:val="000000"/>
                          <w:shd w:val="clear" w:color="auto" w:fill="FFFFFF"/>
                        </w:rPr>
                        <w:t>Do you have a procedure for providing reasonable accommodations when requested?  Please provide a copy of the procedure.</w:t>
                      </w:r>
                    </w:p>
                    <w:p w14:paraId="10531CBF" w14:textId="5F827F29" w:rsidR="00116261" w:rsidRDefault="00116261"/>
                    <w:p w14:paraId="2C553571" w14:textId="77777777" w:rsidR="00116261" w:rsidRDefault="00116261"/>
                  </w:txbxContent>
                </v:textbox>
                <w10:wrap type="square"/>
              </v:shape>
            </w:pict>
          </mc:Fallback>
        </mc:AlternateContent>
      </w:r>
      <w:r w:rsidR="001D3971" w:rsidRPr="00116261">
        <w:rPr>
          <w:rFonts w:asciiTheme="minorHAnsi" w:hAnsiTheme="minorHAnsi" w:cstheme="minorHAnsi"/>
          <w:b/>
          <w:bCs/>
          <w:sz w:val="28"/>
          <w:szCs w:val="28"/>
        </w:rPr>
        <w:t>Questions 99 - 109</w:t>
      </w:r>
    </w:p>
    <w:p w14:paraId="3941BDA4" w14:textId="2B2184A3" w:rsidR="001D22D7" w:rsidRDefault="001D22D7"/>
    <w:p w14:paraId="4FEA6F25" w14:textId="28EF1D9C" w:rsidR="00610C8D" w:rsidRDefault="00610C8D" w:rsidP="00116261">
      <w:pPr>
        <w:ind w:hanging="720"/>
        <w:rPr>
          <w:rFonts w:asciiTheme="minorHAnsi" w:hAnsiTheme="minorHAnsi" w:cstheme="minorHAnsi"/>
          <w:b/>
          <w:bCs/>
          <w:sz w:val="32"/>
          <w:szCs w:val="32"/>
        </w:rPr>
      </w:pPr>
      <w:r>
        <w:rPr>
          <w:noProof/>
        </w:rPr>
        <w:lastRenderedPageBreak/>
        <mc:AlternateContent>
          <mc:Choice Requires="wps">
            <w:drawing>
              <wp:anchor distT="45720" distB="45720" distL="114300" distR="114300" simplePos="0" relativeHeight="251681792" behindDoc="0" locked="0" layoutInCell="1" allowOverlap="1" wp14:anchorId="130B0D62" wp14:editId="41E77AE6">
                <wp:simplePos x="0" y="0"/>
                <wp:positionH relativeFrom="column">
                  <wp:posOffset>-361950</wp:posOffset>
                </wp:positionH>
                <wp:positionV relativeFrom="paragraph">
                  <wp:posOffset>0</wp:posOffset>
                </wp:positionV>
                <wp:extent cx="6667500" cy="14954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95425"/>
                        </a:xfrm>
                        <a:prstGeom prst="rect">
                          <a:avLst/>
                        </a:prstGeom>
                        <a:solidFill>
                          <a:srgbClr val="FFFFFF"/>
                        </a:solidFill>
                        <a:ln w="9525">
                          <a:solidFill>
                            <a:srgbClr val="000000"/>
                          </a:solidFill>
                          <a:miter lim="800000"/>
                          <a:headEnd/>
                          <a:tailEnd/>
                        </a:ln>
                      </wps:spPr>
                      <wps:txbx>
                        <w:txbxContent>
                          <w:p w14:paraId="5035A02F" w14:textId="570302C3" w:rsidR="00C85439" w:rsidRPr="00C85439" w:rsidRDefault="00C85439" w:rsidP="00C85439">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107. </w:t>
                            </w:r>
                            <w:r w:rsidRPr="00C85439">
                              <w:rPr>
                                <w:rFonts w:asciiTheme="minorHAnsi" w:hAnsiTheme="minorHAnsi" w:cstheme="minorHAnsi"/>
                                <w:color w:val="000000"/>
                                <w:shd w:val="clear" w:color="auto" w:fill="FFFFFF"/>
                              </w:rPr>
                              <w:t>Do you periodically review job qualifications to ensure they do not exclude individuals with disabilities, are related to the performance of the job, are consistent with business necessity and safe performance?</w:t>
                            </w:r>
                          </w:p>
                          <w:p w14:paraId="4164D033" w14:textId="77777777" w:rsidR="00C85439" w:rsidRPr="00ED6CF5" w:rsidRDefault="00C85439" w:rsidP="00C85439">
                            <w:pPr>
                              <w:rPr>
                                <w:rFonts w:asciiTheme="minorHAnsi" w:hAnsiTheme="minorHAnsi" w:cstheme="minorHAnsi"/>
                                <w:color w:val="000000"/>
                                <w:shd w:val="clear" w:color="auto" w:fill="FFFFFF"/>
                              </w:rPr>
                            </w:pPr>
                          </w:p>
                          <w:p w14:paraId="34484736" w14:textId="74D43929" w:rsidR="00C85439" w:rsidRPr="00ED6CF5" w:rsidRDefault="00C85439" w:rsidP="00C85439">
                            <w:r w:rsidRPr="00ED6CF5">
                              <w:rPr>
                                <w:rFonts w:asciiTheme="minorHAnsi" w:hAnsiTheme="minorHAnsi" w:cstheme="minorHAnsi"/>
                                <w:color w:val="000000"/>
                                <w:shd w:val="clear" w:color="auto" w:fill="FFFFFF"/>
                              </w:rPr>
                              <w:t>109. Do you ensure that preemployment medical exams or preemployment inquiries focus on the applicant's ability to perform job-related functions, and not on the nature or severity of a 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B0D62" id="_x0000_s1037" type="#_x0000_t202" style="position:absolute;margin-left:-28.5pt;margin-top:0;width:525pt;height:117.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">
                <v:textbox>
                  <w:txbxContent>
                    <w:p w14:paraId="5035A02F" w14:textId="570302C3" w:rsidR="00C85439" w:rsidRPr="00C85439" w:rsidRDefault="00C85439" w:rsidP="00C85439">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107. </w:t>
                      </w:r>
                      <w:r w:rsidRPr="00C85439">
                        <w:rPr>
                          <w:rFonts w:asciiTheme="minorHAnsi" w:hAnsiTheme="minorHAnsi" w:cstheme="minorHAnsi"/>
                          <w:color w:val="000000"/>
                          <w:shd w:val="clear" w:color="auto" w:fill="FFFFFF"/>
                        </w:rPr>
                        <w:t>Do you periodically review job qualifications to ensure they do not exclude individuals with disabilities, are related to the performance of the job, are consistent with business necessity and safe performance?</w:t>
                      </w:r>
                    </w:p>
                    <w:p w14:paraId="4164D033" w14:textId="77777777" w:rsidR="00C85439" w:rsidRPr="00ED6CF5" w:rsidRDefault="00C85439" w:rsidP="00C85439">
                      <w:pPr>
                        <w:rPr>
                          <w:rFonts w:asciiTheme="minorHAnsi" w:hAnsiTheme="minorHAnsi" w:cstheme="minorHAnsi"/>
                          <w:color w:val="000000"/>
                          <w:shd w:val="clear" w:color="auto" w:fill="FFFFFF"/>
                        </w:rPr>
                      </w:pPr>
                    </w:p>
                    <w:p w14:paraId="34484736" w14:textId="74D43929" w:rsidR="00C85439" w:rsidRPr="00ED6CF5" w:rsidRDefault="00C85439" w:rsidP="00C85439">
                      <w:r w:rsidRPr="00ED6CF5">
                        <w:rPr>
                          <w:rFonts w:asciiTheme="minorHAnsi" w:hAnsiTheme="minorHAnsi" w:cstheme="minorHAnsi"/>
                          <w:color w:val="000000"/>
                          <w:shd w:val="clear" w:color="auto" w:fill="FFFFFF"/>
                        </w:rPr>
                        <w:t xml:space="preserve">109. </w:t>
                      </w:r>
                      <w:r w:rsidRPr="00ED6CF5">
                        <w:rPr>
                          <w:rFonts w:asciiTheme="minorHAnsi" w:hAnsiTheme="minorHAnsi" w:cstheme="minorHAnsi"/>
                          <w:color w:val="000000"/>
                          <w:shd w:val="clear" w:color="auto" w:fill="FFFFFF"/>
                        </w:rPr>
                        <w:t>Do you ensure that preemployment medical exams or preemployment inquiries focus on the applicant's ability to perform job-related functions, and not on the nature or severity of a disability?</w:t>
                      </w:r>
                    </w:p>
                  </w:txbxContent>
                </v:textbox>
                <w10:wrap type="square"/>
              </v:shape>
            </w:pict>
          </mc:Fallback>
        </mc:AlternateContent>
      </w:r>
      <w:r w:rsidR="00C85439" w:rsidRPr="00116261">
        <w:rPr>
          <w:rFonts w:asciiTheme="minorHAnsi" w:hAnsiTheme="minorHAnsi" w:cstheme="minorHAnsi"/>
          <w:b/>
          <w:bCs/>
          <w:sz w:val="32"/>
          <w:szCs w:val="32"/>
        </w:rPr>
        <w:t>Element 6:  Collection and Maintenance of Equal Opportunity Data</w:t>
      </w:r>
    </w:p>
    <w:p w14:paraId="7F95FDC0" w14:textId="081DE9AB" w:rsidR="00C85439" w:rsidRDefault="00610C8D" w:rsidP="00116261">
      <w:pPr>
        <w:ind w:hanging="720"/>
        <w:rPr>
          <w:rFonts w:asciiTheme="minorHAnsi" w:hAnsiTheme="minorHAnsi" w:cstheme="minorHAnsi"/>
          <w:b/>
          <w:bCs/>
          <w:sz w:val="28"/>
          <w:szCs w:val="28"/>
        </w:rPr>
      </w:pPr>
      <w:r w:rsidRPr="00610C8D">
        <w:rPr>
          <w:rFonts w:asciiTheme="minorHAnsi" w:hAnsiTheme="minorHAnsi" w:cstheme="minorHAnsi"/>
          <w:b/>
          <w:bCs/>
          <w:noProof/>
          <w:sz w:val="28"/>
          <w:szCs w:val="28"/>
        </w:rPr>
        <mc:AlternateContent>
          <mc:Choice Requires="wps">
            <w:drawing>
              <wp:anchor distT="45720" distB="45720" distL="114300" distR="114300" simplePos="0" relativeHeight="251696128" behindDoc="0" locked="0" layoutInCell="1" allowOverlap="1" wp14:anchorId="54F216C7" wp14:editId="0FDED81C">
                <wp:simplePos x="0" y="0"/>
                <wp:positionH relativeFrom="column">
                  <wp:posOffset>-361950</wp:posOffset>
                </wp:positionH>
                <wp:positionV relativeFrom="paragraph">
                  <wp:posOffset>314960</wp:posOffset>
                </wp:positionV>
                <wp:extent cx="6667500" cy="59531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953125"/>
                        </a:xfrm>
                        <a:prstGeom prst="rect">
                          <a:avLst/>
                        </a:prstGeom>
                        <a:solidFill>
                          <a:srgbClr val="FFFFFF"/>
                        </a:solidFill>
                        <a:ln w="9525">
                          <a:solidFill>
                            <a:srgbClr val="000000"/>
                          </a:solidFill>
                          <a:miter lim="800000"/>
                          <a:headEnd/>
                          <a:tailEnd/>
                        </a:ln>
                      </wps:spPr>
                      <wps:txbx>
                        <w:txbxContent>
                          <w:p w14:paraId="1CA3A2B5"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111. </w:t>
                            </w:r>
                            <w:r w:rsidRPr="00C85439">
                              <w:rPr>
                                <w:rFonts w:asciiTheme="minorHAnsi" w:hAnsiTheme="minorHAnsi" w:cstheme="minorHAnsi"/>
                                <w:color w:val="000000"/>
                                <w:shd w:val="clear" w:color="auto" w:fill="FFFFFF"/>
                              </w:rPr>
                              <w:t>Are data and information collected on applicants, registrants, eligible applicant/registrants, participants, terminees, employees, and applicants for employment?</w:t>
                            </w:r>
                          </w:p>
                          <w:p w14:paraId="4CA5B8EB"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0CB3EDEF"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113. </w:t>
                            </w:r>
                            <w:r w:rsidRPr="00C85439">
                              <w:rPr>
                                <w:rFonts w:asciiTheme="minorHAnsi" w:hAnsiTheme="minorHAnsi" w:cstheme="minorHAnsi"/>
                                <w:color w:val="000000"/>
                                <w:shd w:val="clear" w:color="auto" w:fill="FFFFFF"/>
                              </w:rPr>
                              <w:t>Does data collection include race/ethnicity, sex, age, and disability information?</w:t>
                            </w:r>
                          </w:p>
                          <w:p w14:paraId="6DBBA624"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52E19562" w14:textId="77777777" w:rsidR="00610C8D" w:rsidRPr="00ED6CF5"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115. Do you record the limited English proficiency (LEP) and preferred language of each applicant, registrant, participant, and terminee?</w:t>
                            </w:r>
                          </w:p>
                          <w:p w14:paraId="332CB66E"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555F6E08" w14:textId="77777777" w:rsidR="00610C8D" w:rsidRPr="00ED6CF5"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117. Where obtained, do you ensure that medical or disability-related information is collected and maintained separate from other data?</w:t>
                            </w:r>
                          </w:p>
                          <w:p w14:paraId="490CFB1A"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1209F841" w14:textId="77777777" w:rsidR="00610C8D" w:rsidRPr="00ED6CF5"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119.  Is data, especially data related to medical information, collected and stored in a manner that ensures confidentiality?</w:t>
                            </w:r>
                          </w:p>
                          <w:p w14:paraId="238586FE" w14:textId="77777777" w:rsidR="00610C8D" w:rsidRPr="00ED6CF5" w:rsidRDefault="00610C8D" w:rsidP="00610C8D">
                            <w:pPr>
                              <w:rPr>
                                <w:rFonts w:asciiTheme="minorHAnsi" w:hAnsiTheme="minorHAnsi" w:cstheme="minorHAnsi"/>
                                <w:color w:val="000000"/>
                                <w:shd w:val="clear" w:color="auto" w:fill="FFFFFF"/>
                              </w:rPr>
                            </w:pPr>
                          </w:p>
                          <w:p w14:paraId="54988CA6" w14:textId="77777777" w:rsidR="00610C8D" w:rsidRPr="00ED6CF5" w:rsidRDefault="00610C8D" w:rsidP="00610C8D">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121. Are records relating to applicants, registrants, eligible applicants/registrants, participants, terminees, employees, and applicants for employment, whether in electronic form or hard copy, maintained for at least three years from the close of the program year?</w:t>
                            </w:r>
                          </w:p>
                          <w:p w14:paraId="7B5895FE" w14:textId="77777777" w:rsidR="00610C8D" w:rsidRPr="00ED6CF5" w:rsidRDefault="00610C8D" w:rsidP="00610C8D">
                            <w:pPr>
                              <w:rPr>
                                <w:rFonts w:cstheme="minorHAnsi"/>
                                <w:color w:val="000000"/>
                                <w:shd w:val="clear" w:color="auto" w:fill="FFFFFF"/>
                              </w:rPr>
                            </w:pPr>
                          </w:p>
                          <w:p w14:paraId="107F1B60"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123. </w:t>
                            </w:r>
                            <w:r w:rsidRPr="00C85439">
                              <w:rPr>
                                <w:rFonts w:asciiTheme="minorHAnsi" w:hAnsiTheme="minorHAnsi" w:cstheme="minorHAnsi"/>
                                <w:color w:val="000000"/>
                                <w:shd w:val="clear" w:color="auto" w:fill="FFFFFF"/>
                              </w:rPr>
                              <w:t>Do you maintain a log of the discrimination complaints that have been filed with you?</w:t>
                            </w:r>
                          </w:p>
                          <w:p w14:paraId="7749ED24"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6A1B71EA"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125. </w:t>
                            </w:r>
                            <w:r w:rsidRPr="00C85439">
                              <w:rPr>
                                <w:rFonts w:asciiTheme="minorHAnsi" w:hAnsiTheme="minorHAnsi" w:cstheme="minorHAnsi"/>
                                <w:color w:val="000000"/>
                                <w:shd w:val="clear" w:color="auto" w:fill="FFFFFF"/>
                              </w:rPr>
                              <w:t>Does your complaint log include:</w:t>
                            </w:r>
                            <w:r w:rsidRPr="00ED6CF5">
                              <w:rPr>
                                <w:rFonts w:asciiTheme="minorHAnsi" w:hAnsiTheme="minorHAnsi" w:cstheme="minorHAnsi"/>
                                <w:color w:val="000000"/>
                                <w:shd w:val="clear" w:color="auto" w:fill="FFFFFF"/>
                              </w:rPr>
                              <w:t xml:space="preserve"> </w:t>
                            </w:r>
                            <w:r w:rsidRPr="00C85439">
                              <w:rPr>
                                <w:rFonts w:asciiTheme="minorHAnsi" w:hAnsiTheme="minorHAnsi" w:cstheme="minorHAnsi"/>
                                <w:color w:val="000000"/>
                                <w:shd w:val="clear" w:color="auto" w:fill="FFFFFF"/>
                              </w:rPr>
                              <w:t>Name and address of complainant?</w:t>
                            </w:r>
                          </w:p>
                          <w:p w14:paraId="784FAC81" w14:textId="2531F463" w:rsidR="00610C8D" w:rsidRPr="00ED6CF5" w:rsidRDefault="00610C8D"/>
                          <w:p w14:paraId="33991C45"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127. </w:t>
                            </w:r>
                            <w:r w:rsidRPr="00C85439">
                              <w:rPr>
                                <w:rFonts w:asciiTheme="minorHAnsi" w:hAnsiTheme="minorHAnsi" w:cstheme="minorHAnsi"/>
                                <w:color w:val="000000"/>
                                <w:shd w:val="clear" w:color="auto" w:fill="FFFFFF"/>
                              </w:rPr>
                              <w:t>Basis of complaint? (Race, color, religion, sex, disability, etc.)</w:t>
                            </w:r>
                          </w:p>
                          <w:p w14:paraId="13DE50EC"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52D316A5"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129. </w:t>
                            </w:r>
                            <w:r w:rsidRPr="00C85439">
                              <w:rPr>
                                <w:rFonts w:asciiTheme="minorHAnsi" w:hAnsiTheme="minorHAnsi" w:cstheme="minorHAnsi"/>
                                <w:color w:val="000000"/>
                                <w:shd w:val="clear" w:color="auto" w:fill="FFFFFF"/>
                              </w:rPr>
                              <w:t>Description of complaint?</w:t>
                            </w:r>
                          </w:p>
                          <w:p w14:paraId="07189887"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55A02BB0"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131. </w:t>
                            </w:r>
                            <w:r w:rsidRPr="00C85439">
                              <w:rPr>
                                <w:rFonts w:asciiTheme="minorHAnsi" w:hAnsiTheme="minorHAnsi" w:cstheme="minorHAnsi"/>
                                <w:color w:val="000000"/>
                                <w:shd w:val="clear" w:color="auto" w:fill="FFFFFF"/>
                              </w:rPr>
                              <w:t>Date complaint was filed?</w:t>
                            </w:r>
                          </w:p>
                          <w:p w14:paraId="0879346A" w14:textId="7CB8E510" w:rsidR="00610C8D" w:rsidRPr="00ED6CF5" w:rsidRDefault="00610C8D"/>
                          <w:p w14:paraId="5A120609"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133. </w:t>
                            </w:r>
                            <w:r w:rsidRPr="00C85439">
                              <w:rPr>
                                <w:rFonts w:asciiTheme="minorHAnsi" w:hAnsiTheme="minorHAnsi" w:cstheme="minorHAnsi"/>
                                <w:color w:val="000000"/>
                                <w:shd w:val="clear" w:color="auto" w:fill="FFFFFF"/>
                              </w:rPr>
                              <w:t>Disposition and disposition date of complaint, and other pertinent information?</w:t>
                            </w:r>
                          </w:p>
                          <w:p w14:paraId="5C3886C1" w14:textId="7F968256" w:rsidR="00610C8D" w:rsidRDefault="00610C8D"/>
                          <w:p w14:paraId="4C13107B" w14:textId="77777777" w:rsidR="00610C8D" w:rsidRDefault="00610C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216C7" id="_x0000_s1038" type="#_x0000_t202" style="position:absolute;margin-left:-28.5pt;margin-top:24.8pt;width:525pt;height:468.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">
                <v:textbox>
                  <w:txbxContent>
                    <w:p w14:paraId="1CA3A2B5"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111. </w:t>
                      </w:r>
                      <w:r w:rsidRPr="00C85439">
                        <w:rPr>
                          <w:rFonts w:asciiTheme="minorHAnsi" w:hAnsiTheme="minorHAnsi" w:cstheme="minorHAnsi"/>
                          <w:color w:val="000000"/>
                          <w:shd w:val="clear" w:color="auto" w:fill="FFFFFF"/>
                        </w:rPr>
                        <w:t xml:space="preserve">Are data and information collected on applicants, registrants, eligible applicant/registrants, participants, </w:t>
                      </w:r>
                      <w:proofErr w:type="spellStart"/>
                      <w:r w:rsidRPr="00C85439">
                        <w:rPr>
                          <w:rFonts w:asciiTheme="minorHAnsi" w:hAnsiTheme="minorHAnsi" w:cstheme="minorHAnsi"/>
                          <w:color w:val="000000"/>
                          <w:shd w:val="clear" w:color="auto" w:fill="FFFFFF"/>
                        </w:rPr>
                        <w:t>terminees</w:t>
                      </w:r>
                      <w:proofErr w:type="spellEnd"/>
                      <w:r w:rsidRPr="00C85439">
                        <w:rPr>
                          <w:rFonts w:asciiTheme="minorHAnsi" w:hAnsiTheme="minorHAnsi" w:cstheme="minorHAnsi"/>
                          <w:color w:val="000000"/>
                          <w:shd w:val="clear" w:color="auto" w:fill="FFFFFF"/>
                        </w:rPr>
                        <w:t>, employees, and applicants for employment?</w:t>
                      </w:r>
                    </w:p>
                    <w:p w14:paraId="4CA5B8EB"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0CB3EDEF"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113. </w:t>
                      </w:r>
                      <w:r w:rsidRPr="00C85439">
                        <w:rPr>
                          <w:rFonts w:asciiTheme="minorHAnsi" w:hAnsiTheme="minorHAnsi" w:cstheme="minorHAnsi"/>
                          <w:color w:val="000000"/>
                          <w:shd w:val="clear" w:color="auto" w:fill="FFFFFF"/>
                        </w:rPr>
                        <w:t>Does data collection include race/ethnicity, sex, age, and disability information?</w:t>
                      </w:r>
                    </w:p>
                    <w:p w14:paraId="6DBBA624"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52E19562" w14:textId="77777777" w:rsidR="00610C8D" w:rsidRPr="00ED6CF5"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115. Do you record the limited English proficiency (LEP) and preferred language of each applicant, registrant, participant, and </w:t>
                      </w:r>
                      <w:proofErr w:type="spellStart"/>
                      <w:r w:rsidRPr="00ED6CF5">
                        <w:rPr>
                          <w:rFonts w:asciiTheme="minorHAnsi" w:hAnsiTheme="minorHAnsi" w:cstheme="minorHAnsi"/>
                          <w:color w:val="000000"/>
                          <w:shd w:val="clear" w:color="auto" w:fill="FFFFFF"/>
                        </w:rPr>
                        <w:t>terminee</w:t>
                      </w:r>
                      <w:proofErr w:type="spellEnd"/>
                      <w:r w:rsidRPr="00ED6CF5">
                        <w:rPr>
                          <w:rFonts w:asciiTheme="minorHAnsi" w:hAnsiTheme="minorHAnsi" w:cstheme="minorHAnsi"/>
                          <w:color w:val="000000"/>
                          <w:shd w:val="clear" w:color="auto" w:fill="FFFFFF"/>
                        </w:rPr>
                        <w:t>?</w:t>
                      </w:r>
                    </w:p>
                    <w:p w14:paraId="332CB66E"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555F6E08" w14:textId="77777777" w:rsidR="00610C8D" w:rsidRPr="00ED6CF5"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117. Where obtained, do you ensure that medical or disability-related information is collected and maintained separate from other data?</w:t>
                      </w:r>
                    </w:p>
                    <w:p w14:paraId="490CFB1A"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1209F841" w14:textId="77777777" w:rsidR="00610C8D" w:rsidRPr="00ED6CF5"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119.  Is data, especially data related to medical information, </w:t>
                      </w:r>
                      <w:proofErr w:type="gramStart"/>
                      <w:r w:rsidRPr="00ED6CF5">
                        <w:rPr>
                          <w:rFonts w:asciiTheme="minorHAnsi" w:hAnsiTheme="minorHAnsi" w:cstheme="minorHAnsi"/>
                          <w:color w:val="000000"/>
                          <w:shd w:val="clear" w:color="auto" w:fill="FFFFFF"/>
                        </w:rPr>
                        <w:t>collected</w:t>
                      </w:r>
                      <w:proofErr w:type="gramEnd"/>
                      <w:r w:rsidRPr="00ED6CF5">
                        <w:rPr>
                          <w:rFonts w:asciiTheme="minorHAnsi" w:hAnsiTheme="minorHAnsi" w:cstheme="minorHAnsi"/>
                          <w:color w:val="000000"/>
                          <w:shd w:val="clear" w:color="auto" w:fill="FFFFFF"/>
                        </w:rPr>
                        <w:t xml:space="preserve"> and stored in a manner that ensures confidentiality?</w:t>
                      </w:r>
                    </w:p>
                    <w:p w14:paraId="238586FE" w14:textId="77777777" w:rsidR="00610C8D" w:rsidRPr="00ED6CF5" w:rsidRDefault="00610C8D" w:rsidP="00610C8D">
                      <w:pPr>
                        <w:rPr>
                          <w:rFonts w:asciiTheme="minorHAnsi" w:hAnsiTheme="minorHAnsi" w:cstheme="minorHAnsi"/>
                          <w:color w:val="000000"/>
                          <w:shd w:val="clear" w:color="auto" w:fill="FFFFFF"/>
                        </w:rPr>
                      </w:pPr>
                    </w:p>
                    <w:p w14:paraId="54988CA6" w14:textId="77777777" w:rsidR="00610C8D" w:rsidRPr="00ED6CF5" w:rsidRDefault="00610C8D" w:rsidP="00610C8D">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121. Are records relating to applicants, registrants, eligible applicants/registrants, participants, </w:t>
                      </w:r>
                      <w:proofErr w:type="spellStart"/>
                      <w:r w:rsidRPr="00ED6CF5">
                        <w:rPr>
                          <w:rFonts w:asciiTheme="minorHAnsi" w:hAnsiTheme="minorHAnsi" w:cstheme="minorHAnsi"/>
                          <w:color w:val="000000"/>
                          <w:shd w:val="clear" w:color="auto" w:fill="FFFFFF"/>
                        </w:rPr>
                        <w:t>terminees</w:t>
                      </w:r>
                      <w:proofErr w:type="spellEnd"/>
                      <w:r w:rsidRPr="00ED6CF5">
                        <w:rPr>
                          <w:rFonts w:asciiTheme="minorHAnsi" w:hAnsiTheme="minorHAnsi" w:cstheme="minorHAnsi"/>
                          <w:color w:val="000000"/>
                          <w:shd w:val="clear" w:color="auto" w:fill="FFFFFF"/>
                        </w:rPr>
                        <w:t>, employees, and applicants for employment, whether in electronic form or hard copy, maintained for at least three years from the close of the program year?</w:t>
                      </w:r>
                    </w:p>
                    <w:p w14:paraId="7B5895FE" w14:textId="77777777" w:rsidR="00610C8D" w:rsidRPr="00ED6CF5" w:rsidRDefault="00610C8D" w:rsidP="00610C8D">
                      <w:pPr>
                        <w:rPr>
                          <w:rFonts w:cstheme="minorHAnsi"/>
                          <w:color w:val="000000"/>
                          <w:shd w:val="clear" w:color="auto" w:fill="FFFFFF"/>
                        </w:rPr>
                      </w:pPr>
                    </w:p>
                    <w:p w14:paraId="107F1B60"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123. </w:t>
                      </w:r>
                      <w:r w:rsidRPr="00C85439">
                        <w:rPr>
                          <w:rFonts w:asciiTheme="minorHAnsi" w:hAnsiTheme="minorHAnsi" w:cstheme="minorHAnsi"/>
                          <w:color w:val="000000"/>
                          <w:shd w:val="clear" w:color="auto" w:fill="FFFFFF"/>
                        </w:rPr>
                        <w:t>Do you maintain a log of the discrimination complaints that have been filed with you?</w:t>
                      </w:r>
                    </w:p>
                    <w:p w14:paraId="7749ED24"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6A1B71EA"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125. </w:t>
                      </w:r>
                      <w:r w:rsidRPr="00C85439">
                        <w:rPr>
                          <w:rFonts w:asciiTheme="minorHAnsi" w:hAnsiTheme="minorHAnsi" w:cstheme="minorHAnsi"/>
                          <w:color w:val="000000"/>
                          <w:shd w:val="clear" w:color="auto" w:fill="FFFFFF"/>
                        </w:rPr>
                        <w:t>Does your complaint log include:</w:t>
                      </w:r>
                      <w:r w:rsidRPr="00ED6CF5">
                        <w:rPr>
                          <w:rFonts w:asciiTheme="minorHAnsi" w:hAnsiTheme="minorHAnsi" w:cstheme="minorHAnsi"/>
                          <w:color w:val="000000"/>
                          <w:shd w:val="clear" w:color="auto" w:fill="FFFFFF"/>
                        </w:rPr>
                        <w:t xml:space="preserve"> </w:t>
                      </w:r>
                      <w:r w:rsidRPr="00C85439">
                        <w:rPr>
                          <w:rFonts w:asciiTheme="minorHAnsi" w:hAnsiTheme="minorHAnsi" w:cstheme="minorHAnsi"/>
                          <w:color w:val="000000"/>
                          <w:shd w:val="clear" w:color="auto" w:fill="FFFFFF"/>
                        </w:rPr>
                        <w:t>Name and address of complainant?</w:t>
                      </w:r>
                    </w:p>
                    <w:p w14:paraId="784FAC81" w14:textId="2531F463" w:rsidR="00610C8D" w:rsidRPr="00ED6CF5" w:rsidRDefault="00610C8D"/>
                    <w:p w14:paraId="33991C45"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127. </w:t>
                      </w:r>
                      <w:r w:rsidRPr="00C85439">
                        <w:rPr>
                          <w:rFonts w:asciiTheme="minorHAnsi" w:hAnsiTheme="minorHAnsi" w:cstheme="minorHAnsi"/>
                          <w:color w:val="000000"/>
                          <w:shd w:val="clear" w:color="auto" w:fill="FFFFFF"/>
                        </w:rPr>
                        <w:t>Basis of complaint? (Race, color, religion, sex, disability, etc.)</w:t>
                      </w:r>
                    </w:p>
                    <w:p w14:paraId="13DE50EC"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52D316A5"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129. </w:t>
                      </w:r>
                      <w:r w:rsidRPr="00C85439">
                        <w:rPr>
                          <w:rFonts w:asciiTheme="minorHAnsi" w:hAnsiTheme="minorHAnsi" w:cstheme="minorHAnsi"/>
                          <w:color w:val="000000"/>
                          <w:shd w:val="clear" w:color="auto" w:fill="FFFFFF"/>
                        </w:rPr>
                        <w:t>Description of complaint?</w:t>
                      </w:r>
                    </w:p>
                    <w:p w14:paraId="07189887" w14:textId="77777777" w:rsidR="00610C8D" w:rsidRPr="00ED6CF5" w:rsidRDefault="00610C8D" w:rsidP="00610C8D">
                      <w:pPr>
                        <w:spacing w:after="160"/>
                        <w:contextualSpacing/>
                        <w:rPr>
                          <w:rFonts w:asciiTheme="minorHAnsi" w:hAnsiTheme="minorHAnsi" w:cstheme="minorHAnsi"/>
                          <w:color w:val="000000"/>
                          <w:shd w:val="clear" w:color="auto" w:fill="FFFFFF"/>
                        </w:rPr>
                      </w:pPr>
                    </w:p>
                    <w:p w14:paraId="55A02BB0"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131. </w:t>
                      </w:r>
                      <w:r w:rsidRPr="00C85439">
                        <w:rPr>
                          <w:rFonts w:asciiTheme="minorHAnsi" w:hAnsiTheme="minorHAnsi" w:cstheme="minorHAnsi"/>
                          <w:color w:val="000000"/>
                          <w:shd w:val="clear" w:color="auto" w:fill="FFFFFF"/>
                        </w:rPr>
                        <w:t>Date complaint was filed?</w:t>
                      </w:r>
                    </w:p>
                    <w:p w14:paraId="0879346A" w14:textId="7CB8E510" w:rsidR="00610C8D" w:rsidRPr="00ED6CF5" w:rsidRDefault="00610C8D"/>
                    <w:p w14:paraId="5A120609" w14:textId="77777777" w:rsidR="00610C8D" w:rsidRPr="00C85439" w:rsidRDefault="00610C8D" w:rsidP="00610C8D">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133. </w:t>
                      </w:r>
                      <w:r w:rsidRPr="00C85439">
                        <w:rPr>
                          <w:rFonts w:asciiTheme="minorHAnsi" w:hAnsiTheme="minorHAnsi" w:cstheme="minorHAnsi"/>
                          <w:color w:val="000000"/>
                          <w:shd w:val="clear" w:color="auto" w:fill="FFFFFF"/>
                        </w:rPr>
                        <w:t>Disposition and disposition date of complaint, and other pertinent information?</w:t>
                      </w:r>
                    </w:p>
                    <w:p w14:paraId="5C3886C1" w14:textId="7F968256" w:rsidR="00610C8D" w:rsidRDefault="00610C8D"/>
                    <w:p w14:paraId="4C13107B" w14:textId="77777777" w:rsidR="00610C8D" w:rsidRDefault="00610C8D"/>
                  </w:txbxContent>
                </v:textbox>
                <w10:wrap type="square"/>
              </v:shape>
            </w:pict>
          </mc:Fallback>
        </mc:AlternateContent>
      </w:r>
      <w:r w:rsidR="00C85439" w:rsidRPr="00116261">
        <w:rPr>
          <w:rFonts w:asciiTheme="minorHAnsi" w:hAnsiTheme="minorHAnsi" w:cstheme="minorHAnsi"/>
          <w:b/>
          <w:bCs/>
          <w:sz w:val="28"/>
          <w:szCs w:val="28"/>
        </w:rPr>
        <w:t xml:space="preserve">Questions 111 </w:t>
      </w:r>
      <w:r w:rsidR="00CC3039">
        <w:rPr>
          <w:rFonts w:asciiTheme="minorHAnsi" w:hAnsiTheme="minorHAnsi" w:cstheme="minorHAnsi"/>
          <w:b/>
          <w:bCs/>
          <w:sz w:val="28"/>
          <w:szCs w:val="28"/>
        </w:rPr>
        <w:t>–</w:t>
      </w:r>
      <w:r w:rsidR="00C85439" w:rsidRPr="00116261">
        <w:rPr>
          <w:rFonts w:asciiTheme="minorHAnsi" w:hAnsiTheme="minorHAnsi" w:cstheme="minorHAnsi"/>
          <w:b/>
          <w:bCs/>
          <w:sz w:val="28"/>
          <w:szCs w:val="28"/>
        </w:rPr>
        <w:t xml:space="preserve"> 13</w:t>
      </w:r>
      <w:r w:rsidR="0018168A" w:rsidRPr="00116261">
        <w:rPr>
          <w:rFonts w:asciiTheme="minorHAnsi" w:hAnsiTheme="minorHAnsi" w:cstheme="minorHAnsi"/>
          <w:b/>
          <w:bCs/>
          <w:sz w:val="28"/>
          <w:szCs w:val="28"/>
        </w:rPr>
        <w:t>3</w:t>
      </w:r>
    </w:p>
    <w:p w14:paraId="3FBAC34D" w14:textId="46EF1846" w:rsidR="00610C8D" w:rsidRDefault="0018168A" w:rsidP="00CC3039">
      <w:pPr>
        <w:ind w:hanging="720"/>
        <w:rPr>
          <w:rFonts w:asciiTheme="minorHAnsi" w:hAnsiTheme="minorHAnsi" w:cstheme="minorHAnsi"/>
          <w:b/>
          <w:bCs/>
          <w:sz w:val="32"/>
          <w:szCs w:val="32"/>
        </w:rPr>
      </w:pPr>
      <w:r w:rsidRPr="00CC3039">
        <w:rPr>
          <w:rFonts w:asciiTheme="minorHAnsi" w:hAnsiTheme="minorHAnsi" w:cstheme="minorHAnsi"/>
          <w:b/>
          <w:bCs/>
          <w:sz w:val="32"/>
          <w:szCs w:val="32"/>
        </w:rPr>
        <w:lastRenderedPageBreak/>
        <w:t>Element 7:  Monitor Recipients for Compliance</w:t>
      </w:r>
    </w:p>
    <w:p w14:paraId="7FEB5E1F" w14:textId="5B9E52D0" w:rsidR="00577106" w:rsidRPr="00610C8D" w:rsidRDefault="00ED6CF5" w:rsidP="00CC3039">
      <w:pPr>
        <w:ind w:hanging="720"/>
        <w:rPr>
          <w:rFonts w:asciiTheme="minorHAnsi" w:hAnsiTheme="minorHAnsi" w:cstheme="minorHAnsi"/>
          <w:b/>
          <w:bCs/>
          <w:sz w:val="28"/>
          <w:szCs w:val="28"/>
        </w:rPr>
      </w:pPr>
      <w:r w:rsidRPr="00610C8D">
        <w:rPr>
          <w:noProof/>
          <w:sz w:val="32"/>
          <w:szCs w:val="32"/>
        </w:rPr>
        <mc:AlternateContent>
          <mc:Choice Requires="wps">
            <w:drawing>
              <wp:anchor distT="45720" distB="45720" distL="114300" distR="114300" simplePos="0" relativeHeight="251687936" behindDoc="0" locked="0" layoutInCell="1" allowOverlap="1" wp14:anchorId="7BF80919" wp14:editId="51B08C28">
                <wp:simplePos x="0" y="0"/>
                <wp:positionH relativeFrom="column">
                  <wp:posOffset>-371475</wp:posOffset>
                </wp:positionH>
                <wp:positionV relativeFrom="paragraph">
                  <wp:posOffset>313055</wp:posOffset>
                </wp:positionV>
                <wp:extent cx="6619875" cy="44100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410075"/>
                        </a:xfrm>
                        <a:prstGeom prst="rect">
                          <a:avLst/>
                        </a:prstGeom>
                        <a:solidFill>
                          <a:srgbClr val="FFFFFF"/>
                        </a:solidFill>
                        <a:ln w="9525">
                          <a:solidFill>
                            <a:srgbClr val="000000"/>
                          </a:solidFill>
                          <a:miter lim="800000"/>
                          <a:headEnd/>
                          <a:tailEnd/>
                        </a:ln>
                      </wps:spPr>
                      <wps:txbx>
                        <w:txbxContent>
                          <w:p w14:paraId="25534AD0" w14:textId="77777777" w:rsidR="00ED6CF5" w:rsidRPr="00577106" w:rsidRDefault="00ED6CF5" w:rsidP="00ED6CF5">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135. </w:t>
                            </w:r>
                            <w:r w:rsidRPr="00577106">
                              <w:rPr>
                                <w:rFonts w:asciiTheme="minorHAnsi" w:hAnsiTheme="minorHAnsi" w:cstheme="minorHAnsi"/>
                                <w:color w:val="000000"/>
                                <w:shd w:val="clear" w:color="auto" w:fill="FFFFFF"/>
                              </w:rPr>
                              <w:t>Do you acknowledge, in accordance with WIOA Section 188, that you will be subject to annual monitoring to determine if you are conducting your WIOA, Title I-financially assisted program or activity in a nondiscriminatory way?</w:t>
                            </w:r>
                          </w:p>
                          <w:p w14:paraId="31531A06" w14:textId="77777777" w:rsidR="00ED6CF5" w:rsidRPr="00ED6CF5" w:rsidRDefault="00ED6CF5" w:rsidP="00577106">
                            <w:pPr>
                              <w:spacing w:after="160"/>
                              <w:contextualSpacing/>
                              <w:rPr>
                                <w:rFonts w:asciiTheme="minorHAnsi" w:hAnsiTheme="minorHAnsi" w:cstheme="minorHAnsi"/>
                                <w:color w:val="000000"/>
                                <w:shd w:val="clear" w:color="auto" w:fill="FFFFFF"/>
                              </w:rPr>
                            </w:pPr>
                          </w:p>
                          <w:p w14:paraId="34A6A7BB" w14:textId="3D4F96A5" w:rsidR="00577106" w:rsidRPr="00577106" w:rsidRDefault="00577106" w:rsidP="00577106">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137. </w:t>
                            </w:r>
                            <w:r w:rsidRPr="00577106">
                              <w:rPr>
                                <w:rFonts w:asciiTheme="minorHAnsi" w:hAnsiTheme="minorHAnsi" w:cstheme="minorHAnsi"/>
                                <w:color w:val="000000"/>
                                <w:shd w:val="clear" w:color="auto" w:fill="FFFFFF"/>
                              </w:rPr>
                              <w:t>Do you acknowledge that monitoring may consist of a collection, and statistical or quantifiable analysis of records and data, including analyses by race/ethnicity, sex, limited English proficiency, preferred language, age, and disability status?</w:t>
                            </w:r>
                          </w:p>
                          <w:p w14:paraId="0206BCB1" w14:textId="77777777" w:rsidR="00577106" w:rsidRPr="00ED6CF5" w:rsidRDefault="00577106" w:rsidP="00577106">
                            <w:pPr>
                              <w:spacing w:after="160"/>
                              <w:contextualSpacing/>
                              <w:rPr>
                                <w:rFonts w:asciiTheme="minorHAnsi" w:hAnsiTheme="minorHAnsi" w:cstheme="minorHAnsi"/>
                                <w:color w:val="000000"/>
                                <w:shd w:val="clear" w:color="auto" w:fill="FFFFFF"/>
                              </w:rPr>
                            </w:pPr>
                          </w:p>
                          <w:p w14:paraId="787D71F8" w14:textId="26B35609" w:rsidR="00577106" w:rsidRPr="00577106" w:rsidRDefault="00577106" w:rsidP="00577106">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139. </w:t>
                            </w:r>
                            <w:r w:rsidRPr="00577106">
                              <w:rPr>
                                <w:rFonts w:asciiTheme="minorHAnsi" w:hAnsiTheme="minorHAnsi" w:cstheme="minorHAnsi"/>
                                <w:color w:val="000000"/>
                                <w:shd w:val="clear" w:color="auto" w:fill="FFFFFF"/>
                              </w:rPr>
                              <w:t>Do you acknowledge that monitoring may consist of an investigation to determine if the analysis of data results in significant differences in participation in the programs, activities, or employment, and whether those differences appear to be caused by discrimination?</w:t>
                            </w:r>
                          </w:p>
                          <w:p w14:paraId="7ACAF6DD" w14:textId="77777777" w:rsidR="00577106" w:rsidRPr="00ED6CF5" w:rsidRDefault="00577106" w:rsidP="00577106">
                            <w:pPr>
                              <w:spacing w:after="160"/>
                              <w:contextualSpacing/>
                              <w:rPr>
                                <w:rFonts w:asciiTheme="minorHAnsi" w:hAnsiTheme="minorHAnsi" w:cstheme="minorHAnsi"/>
                                <w:color w:val="000000"/>
                                <w:shd w:val="clear" w:color="auto" w:fill="FFFFFF"/>
                              </w:rPr>
                            </w:pPr>
                          </w:p>
                          <w:p w14:paraId="7F8A2A68" w14:textId="762BE160" w:rsidR="00577106" w:rsidRPr="00577106" w:rsidRDefault="00577106" w:rsidP="00577106">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141. </w:t>
                            </w:r>
                            <w:r w:rsidRPr="00577106">
                              <w:rPr>
                                <w:rFonts w:asciiTheme="minorHAnsi" w:hAnsiTheme="minorHAnsi" w:cstheme="minorHAnsi"/>
                                <w:color w:val="000000"/>
                                <w:shd w:val="clear" w:color="auto" w:fill="FFFFFF"/>
                              </w:rPr>
                              <w:t>Do you acknowledge that monitoring may consist of an assessment to determine if you have fulfilled your obligations under Section 188 of WIOA (for example, notice and communication, designation of EO Officer, assurances, etc.)?</w:t>
                            </w:r>
                          </w:p>
                          <w:p w14:paraId="65FF1128" w14:textId="77777777" w:rsidR="00577106" w:rsidRPr="00ED6CF5" w:rsidRDefault="00577106" w:rsidP="00577106">
                            <w:pPr>
                              <w:spacing w:after="160"/>
                              <w:contextualSpacing/>
                              <w:rPr>
                                <w:rFonts w:asciiTheme="minorHAnsi" w:hAnsiTheme="minorHAnsi" w:cstheme="minorHAnsi"/>
                                <w:color w:val="000000"/>
                                <w:shd w:val="clear" w:color="auto" w:fill="FFFFFF"/>
                              </w:rPr>
                            </w:pPr>
                          </w:p>
                          <w:p w14:paraId="7289C699" w14:textId="615070AA" w:rsidR="00577106" w:rsidRPr="00577106" w:rsidRDefault="00577106" w:rsidP="00577106">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143. </w:t>
                            </w:r>
                            <w:r w:rsidRPr="00577106">
                              <w:rPr>
                                <w:rFonts w:asciiTheme="minorHAnsi" w:hAnsiTheme="minorHAnsi" w:cstheme="minorHAnsi"/>
                                <w:color w:val="000000"/>
                                <w:shd w:val="clear" w:color="auto" w:fill="FFFFFF"/>
                              </w:rPr>
                              <w:t>Do you acknowledge that, based on the findings of the Compliance Review, you may be asked to take remedial or corrective actions to address any deficiencies?</w:t>
                            </w:r>
                          </w:p>
                          <w:p w14:paraId="65D96DA6" w14:textId="77777777" w:rsidR="00577106" w:rsidRPr="00ED6CF5" w:rsidRDefault="00577106" w:rsidP="00577106">
                            <w:pPr>
                              <w:rPr>
                                <w:rFonts w:asciiTheme="minorHAnsi" w:hAnsiTheme="minorHAnsi" w:cstheme="minorHAnsi"/>
                                <w:color w:val="000000"/>
                                <w:shd w:val="clear" w:color="auto" w:fill="FFFFFF"/>
                              </w:rPr>
                            </w:pPr>
                          </w:p>
                          <w:p w14:paraId="69FB5963" w14:textId="6C37BDD6" w:rsidR="0018168A" w:rsidRPr="00ED6CF5" w:rsidRDefault="00577106" w:rsidP="00577106">
                            <w:r w:rsidRPr="00ED6CF5">
                              <w:rPr>
                                <w:rFonts w:asciiTheme="minorHAnsi" w:hAnsiTheme="minorHAnsi" w:cstheme="minorHAnsi"/>
                                <w:color w:val="000000"/>
                                <w:shd w:val="clear" w:color="auto" w:fill="FFFFFF"/>
                              </w:rPr>
                              <w:t>145. Do you acknowledge that you may be asked to provide written assurance that the required corrective actions have been taken?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80919" id="_x0000_s1039" type="#_x0000_t202" style="position:absolute;margin-left:-29.25pt;margin-top:24.65pt;width:521.25pt;height:347.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3HFAIAACgEAAAOAAAAZHJzL2Uyb0RvYy54bWysU9tu2zAMfR+wfxD0vtgOnD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">
                <v:textbox>
                  <w:txbxContent>
                    <w:p w14:paraId="25534AD0" w14:textId="77777777" w:rsidR="00ED6CF5" w:rsidRPr="00577106" w:rsidRDefault="00ED6CF5" w:rsidP="00ED6CF5">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135. </w:t>
                      </w:r>
                      <w:r w:rsidRPr="00577106">
                        <w:rPr>
                          <w:rFonts w:asciiTheme="minorHAnsi" w:hAnsiTheme="minorHAnsi" w:cstheme="minorHAnsi"/>
                          <w:color w:val="000000"/>
                          <w:shd w:val="clear" w:color="auto" w:fill="FFFFFF"/>
                        </w:rPr>
                        <w:t>Do you acknowledge, in accordance with WIOA Section 188, that you will be subject to annual monitoring to determine if you are conducting your WIOA, Title I-financially assisted program or activity in a nondiscriminatory way?</w:t>
                      </w:r>
                    </w:p>
                    <w:p w14:paraId="31531A06" w14:textId="77777777" w:rsidR="00ED6CF5" w:rsidRPr="00ED6CF5" w:rsidRDefault="00ED6CF5" w:rsidP="00577106">
                      <w:pPr>
                        <w:spacing w:after="160"/>
                        <w:contextualSpacing/>
                        <w:rPr>
                          <w:rFonts w:asciiTheme="minorHAnsi" w:hAnsiTheme="minorHAnsi" w:cstheme="minorHAnsi"/>
                          <w:color w:val="000000"/>
                          <w:shd w:val="clear" w:color="auto" w:fill="FFFFFF"/>
                        </w:rPr>
                      </w:pPr>
                    </w:p>
                    <w:p w14:paraId="34A6A7BB" w14:textId="3D4F96A5" w:rsidR="00577106" w:rsidRPr="00577106" w:rsidRDefault="00577106" w:rsidP="00577106">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137. </w:t>
                      </w:r>
                      <w:r w:rsidRPr="00577106">
                        <w:rPr>
                          <w:rFonts w:asciiTheme="minorHAnsi" w:hAnsiTheme="minorHAnsi" w:cstheme="minorHAnsi"/>
                          <w:color w:val="000000"/>
                          <w:shd w:val="clear" w:color="auto" w:fill="FFFFFF"/>
                        </w:rPr>
                        <w:t>Do you acknowledge that monitoring may consist of a collection, and statistical or quantifiable analysis of records and data, including analyses by race/ethnicity, sex, limited English proficiency, preferred language, age, and disability status?</w:t>
                      </w:r>
                    </w:p>
                    <w:p w14:paraId="0206BCB1" w14:textId="77777777" w:rsidR="00577106" w:rsidRPr="00ED6CF5" w:rsidRDefault="00577106" w:rsidP="00577106">
                      <w:pPr>
                        <w:spacing w:after="160"/>
                        <w:contextualSpacing/>
                        <w:rPr>
                          <w:rFonts w:asciiTheme="minorHAnsi" w:hAnsiTheme="minorHAnsi" w:cstheme="minorHAnsi"/>
                          <w:color w:val="000000"/>
                          <w:shd w:val="clear" w:color="auto" w:fill="FFFFFF"/>
                        </w:rPr>
                      </w:pPr>
                    </w:p>
                    <w:p w14:paraId="787D71F8" w14:textId="26B35609" w:rsidR="00577106" w:rsidRPr="00577106" w:rsidRDefault="00577106" w:rsidP="00577106">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139. </w:t>
                      </w:r>
                      <w:r w:rsidRPr="00577106">
                        <w:rPr>
                          <w:rFonts w:asciiTheme="minorHAnsi" w:hAnsiTheme="minorHAnsi" w:cstheme="minorHAnsi"/>
                          <w:color w:val="000000"/>
                          <w:shd w:val="clear" w:color="auto" w:fill="FFFFFF"/>
                        </w:rPr>
                        <w:t>Do you acknowledge that monitoring may consist of an investigation to determine if the analysis of data results in significant differences in participation in the programs, activities, or employment, and whether those differences appear to be caused by discrimination?</w:t>
                      </w:r>
                    </w:p>
                    <w:p w14:paraId="7ACAF6DD" w14:textId="77777777" w:rsidR="00577106" w:rsidRPr="00ED6CF5" w:rsidRDefault="00577106" w:rsidP="00577106">
                      <w:pPr>
                        <w:spacing w:after="160"/>
                        <w:contextualSpacing/>
                        <w:rPr>
                          <w:rFonts w:asciiTheme="minorHAnsi" w:hAnsiTheme="minorHAnsi" w:cstheme="minorHAnsi"/>
                          <w:color w:val="000000"/>
                          <w:shd w:val="clear" w:color="auto" w:fill="FFFFFF"/>
                        </w:rPr>
                      </w:pPr>
                    </w:p>
                    <w:p w14:paraId="7F8A2A68" w14:textId="762BE160" w:rsidR="00577106" w:rsidRPr="00577106" w:rsidRDefault="00577106" w:rsidP="00577106">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141. </w:t>
                      </w:r>
                      <w:r w:rsidRPr="00577106">
                        <w:rPr>
                          <w:rFonts w:asciiTheme="minorHAnsi" w:hAnsiTheme="minorHAnsi" w:cstheme="minorHAnsi"/>
                          <w:color w:val="000000"/>
                          <w:shd w:val="clear" w:color="auto" w:fill="FFFFFF"/>
                        </w:rPr>
                        <w:t>Do you acknowledge that monitoring may consist of an assessment to determine if you have fulfilled your obligations under Section 188 of WIOA (for example, notice and communication, designation of EO Officer, assurances, etc.)?</w:t>
                      </w:r>
                    </w:p>
                    <w:p w14:paraId="65FF1128" w14:textId="77777777" w:rsidR="00577106" w:rsidRPr="00ED6CF5" w:rsidRDefault="00577106" w:rsidP="00577106">
                      <w:pPr>
                        <w:spacing w:after="160"/>
                        <w:contextualSpacing/>
                        <w:rPr>
                          <w:rFonts w:asciiTheme="minorHAnsi" w:hAnsiTheme="minorHAnsi" w:cstheme="minorHAnsi"/>
                          <w:color w:val="000000"/>
                          <w:shd w:val="clear" w:color="auto" w:fill="FFFFFF"/>
                        </w:rPr>
                      </w:pPr>
                    </w:p>
                    <w:p w14:paraId="7289C699" w14:textId="615070AA" w:rsidR="00577106" w:rsidRPr="00577106" w:rsidRDefault="00577106" w:rsidP="00577106">
                      <w:pPr>
                        <w:spacing w:after="160"/>
                        <w:contextualSpacing/>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 xml:space="preserve">143. </w:t>
                      </w:r>
                      <w:r w:rsidRPr="00577106">
                        <w:rPr>
                          <w:rFonts w:asciiTheme="minorHAnsi" w:hAnsiTheme="minorHAnsi" w:cstheme="minorHAnsi"/>
                          <w:color w:val="000000"/>
                          <w:shd w:val="clear" w:color="auto" w:fill="FFFFFF"/>
                        </w:rPr>
                        <w:t>Do you acknowledge that, based on the findings of the Compliance Review, you may be asked to take remedial or corrective actions to address any deficiencies?</w:t>
                      </w:r>
                    </w:p>
                    <w:p w14:paraId="65D96DA6" w14:textId="77777777" w:rsidR="00577106" w:rsidRPr="00ED6CF5" w:rsidRDefault="00577106" w:rsidP="00577106">
                      <w:pPr>
                        <w:rPr>
                          <w:rFonts w:asciiTheme="minorHAnsi" w:hAnsiTheme="minorHAnsi" w:cstheme="minorHAnsi"/>
                          <w:color w:val="000000"/>
                          <w:shd w:val="clear" w:color="auto" w:fill="FFFFFF"/>
                        </w:rPr>
                      </w:pPr>
                    </w:p>
                    <w:p w14:paraId="69FB5963" w14:textId="6C37BDD6" w:rsidR="0018168A" w:rsidRPr="00ED6CF5" w:rsidRDefault="00577106" w:rsidP="00577106">
                      <w:r w:rsidRPr="00ED6CF5">
                        <w:rPr>
                          <w:rFonts w:asciiTheme="minorHAnsi" w:hAnsiTheme="minorHAnsi" w:cstheme="minorHAnsi"/>
                          <w:color w:val="000000"/>
                          <w:shd w:val="clear" w:color="auto" w:fill="FFFFFF"/>
                        </w:rPr>
                        <w:t xml:space="preserve">145. </w:t>
                      </w:r>
                      <w:r w:rsidRPr="00ED6CF5">
                        <w:rPr>
                          <w:rFonts w:asciiTheme="minorHAnsi" w:hAnsiTheme="minorHAnsi" w:cstheme="minorHAnsi"/>
                          <w:color w:val="000000"/>
                          <w:shd w:val="clear" w:color="auto" w:fill="FFFFFF"/>
                        </w:rPr>
                        <w:t>Do you acknowledge that you may be asked to provide written assurance that the required corrective actions have been taken?</w:t>
                      </w:r>
                    </w:p>
                  </w:txbxContent>
                </v:textbox>
                <w10:wrap type="square"/>
              </v:shape>
            </w:pict>
          </mc:Fallback>
        </mc:AlternateContent>
      </w:r>
      <w:r w:rsidR="00577106" w:rsidRPr="00610C8D">
        <w:rPr>
          <w:rFonts w:asciiTheme="minorHAnsi" w:hAnsiTheme="minorHAnsi" w:cstheme="minorHAnsi"/>
          <w:b/>
          <w:bCs/>
          <w:sz w:val="28"/>
          <w:szCs w:val="28"/>
        </w:rPr>
        <w:t xml:space="preserve">Questions 135 </w:t>
      </w:r>
      <w:r w:rsidR="00610C8D" w:rsidRPr="00610C8D">
        <w:rPr>
          <w:rFonts w:asciiTheme="minorHAnsi" w:hAnsiTheme="minorHAnsi" w:cstheme="minorHAnsi"/>
          <w:b/>
          <w:bCs/>
          <w:sz w:val="28"/>
          <w:szCs w:val="28"/>
        </w:rPr>
        <w:t>–</w:t>
      </w:r>
      <w:r w:rsidR="00577106" w:rsidRPr="00610C8D">
        <w:rPr>
          <w:rFonts w:asciiTheme="minorHAnsi" w:hAnsiTheme="minorHAnsi" w:cstheme="minorHAnsi"/>
          <w:b/>
          <w:bCs/>
          <w:sz w:val="28"/>
          <w:szCs w:val="28"/>
        </w:rPr>
        <w:t xml:space="preserve"> 145</w:t>
      </w:r>
    </w:p>
    <w:p w14:paraId="1F50059C" w14:textId="189E5644" w:rsidR="00577106" w:rsidRPr="00610C8D" w:rsidRDefault="00577106" w:rsidP="00610C8D">
      <w:pPr>
        <w:ind w:hanging="720"/>
        <w:rPr>
          <w:rFonts w:asciiTheme="minorHAnsi" w:hAnsiTheme="minorHAnsi" w:cstheme="minorHAnsi"/>
          <w:b/>
          <w:bCs/>
          <w:sz w:val="32"/>
          <w:szCs w:val="32"/>
        </w:rPr>
      </w:pPr>
      <w:r w:rsidRPr="00610C8D">
        <w:rPr>
          <w:rFonts w:asciiTheme="minorHAnsi" w:hAnsiTheme="minorHAnsi" w:cstheme="minorHAnsi"/>
          <w:b/>
          <w:bCs/>
          <w:sz w:val="32"/>
          <w:szCs w:val="32"/>
        </w:rPr>
        <w:t>Element 8:  Complaint Processing Procedures</w:t>
      </w:r>
    </w:p>
    <w:p w14:paraId="6BF6AA32" w14:textId="0D6038F6" w:rsidR="00577106" w:rsidRDefault="00ED6CF5" w:rsidP="00610C8D">
      <w:pPr>
        <w:ind w:hanging="720"/>
        <w:rPr>
          <w:rFonts w:asciiTheme="minorHAnsi" w:hAnsiTheme="minorHAnsi" w:cstheme="minorHAnsi"/>
          <w:b/>
          <w:bCs/>
          <w:sz w:val="28"/>
          <w:szCs w:val="28"/>
        </w:rPr>
      </w:pPr>
      <w:r w:rsidRPr="00ED6CF5">
        <w:rPr>
          <w:rFonts w:asciiTheme="minorHAnsi" w:hAnsiTheme="minorHAnsi" w:cstheme="minorHAnsi"/>
          <w:b/>
          <w:bCs/>
          <w:noProof/>
          <w:sz w:val="28"/>
          <w:szCs w:val="28"/>
        </w:rPr>
        <mc:AlternateContent>
          <mc:Choice Requires="wps">
            <w:drawing>
              <wp:anchor distT="45720" distB="45720" distL="114300" distR="114300" simplePos="0" relativeHeight="251698176" behindDoc="0" locked="0" layoutInCell="1" allowOverlap="1" wp14:anchorId="18FF3283" wp14:editId="65186371">
                <wp:simplePos x="0" y="0"/>
                <wp:positionH relativeFrom="column">
                  <wp:posOffset>-371475</wp:posOffset>
                </wp:positionH>
                <wp:positionV relativeFrom="paragraph">
                  <wp:posOffset>379095</wp:posOffset>
                </wp:positionV>
                <wp:extent cx="6619875" cy="24955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495550"/>
                        </a:xfrm>
                        <a:prstGeom prst="rect">
                          <a:avLst/>
                        </a:prstGeom>
                        <a:solidFill>
                          <a:srgbClr val="FFFFFF"/>
                        </a:solidFill>
                        <a:ln w="9525">
                          <a:solidFill>
                            <a:srgbClr val="000000"/>
                          </a:solidFill>
                          <a:miter lim="800000"/>
                          <a:headEnd/>
                          <a:tailEnd/>
                        </a:ln>
                      </wps:spPr>
                      <wps:txbx>
                        <w:txbxContent>
                          <w:p w14:paraId="34861990"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rPr>
                              <w:t xml:space="preserve">147. </w:t>
                            </w:r>
                            <w:r w:rsidRPr="00ED6CF5">
                              <w:rPr>
                                <w:rFonts w:asciiTheme="minorHAnsi" w:hAnsiTheme="minorHAnsi" w:cstheme="minorHAnsi"/>
                                <w:color w:val="000000"/>
                                <w:shd w:val="clear" w:color="auto" w:fill="FFFFFF"/>
                              </w:rPr>
                              <w:t>Have you adopted the State's Complaint Processing Procedures for processing complaints under WIOA Section 188?</w:t>
                            </w:r>
                          </w:p>
                          <w:p w14:paraId="178F71B2" w14:textId="77777777" w:rsidR="00ED6CF5" w:rsidRPr="00ED6CF5" w:rsidRDefault="00ED6CF5" w:rsidP="00ED6CF5">
                            <w:pPr>
                              <w:rPr>
                                <w:rFonts w:asciiTheme="minorHAnsi" w:hAnsiTheme="minorHAnsi" w:cstheme="minorHAnsi"/>
                                <w:color w:val="000000"/>
                                <w:shd w:val="clear" w:color="auto" w:fill="FFFFFF"/>
                              </w:rPr>
                            </w:pPr>
                          </w:p>
                          <w:p w14:paraId="75098A79"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149. If you have not adopted the State's Complaint Processing Procedures, have you developed and published your own complaint process, and does it include the required elements as described in 29 CFR 38.72?</w:t>
                            </w:r>
                          </w:p>
                          <w:p w14:paraId="0A122D1F" w14:textId="77777777" w:rsidR="00ED6CF5" w:rsidRPr="00ED6CF5" w:rsidRDefault="00ED6CF5" w:rsidP="00ED6CF5">
                            <w:pPr>
                              <w:rPr>
                                <w:rFonts w:asciiTheme="minorHAnsi" w:hAnsiTheme="minorHAnsi" w:cstheme="minorHAnsi"/>
                                <w:color w:val="000000"/>
                                <w:shd w:val="clear" w:color="auto" w:fill="FFFFFF"/>
                              </w:rPr>
                            </w:pPr>
                          </w:p>
                          <w:p w14:paraId="7659C25E"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151. In accordance with the State's Complaint Processing Procedures: (a) Do you send written notice that acknowledges receipt of the complaint, advises the complainant of their rights, including rights to representation, and right to request and receive, at no cost, language assistance and/or auxiliary aids and services?</w:t>
                            </w:r>
                          </w:p>
                          <w:p w14:paraId="52224742" w14:textId="46109577" w:rsidR="00ED6CF5" w:rsidRDefault="00ED6C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F3283" id="_x0000_s1040" type="#_x0000_t202" style="position:absolute;margin-left:-29.25pt;margin-top:29.85pt;width:521.25pt;height:19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">
                <v:textbox>
                  <w:txbxContent>
                    <w:p w14:paraId="34861990"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rPr>
                        <w:t xml:space="preserve">147. </w:t>
                      </w:r>
                      <w:r w:rsidRPr="00ED6CF5">
                        <w:rPr>
                          <w:rFonts w:asciiTheme="minorHAnsi" w:hAnsiTheme="minorHAnsi" w:cstheme="minorHAnsi"/>
                          <w:color w:val="000000"/>
                          <w:shd w:val="clear" w:color="auto" w:fill="FFFFFF"/>
                        </w:rPr>
                        <w:t>Have you adopted the State's Complaint Processing Procedures for processing complaints under WIOA Section 188?</w:t>
                      </w:r>
                    </w:p>
                    <w:p w14:paraId="178F71B2" w14:textId="77777777" w:rsidR="00ED6CF5" w:rsidRPr="00ED6CF5" w:rsidRDefault="00ED6CF5" w:rsidP="00ED6CF5">
                      <w:pPr>
                        <w:rPr>
                          <w:rFonts w:asciiTheme="minorHAnsi" w:hAnsiTheme="minorHAnsi" w:cstheme="minorHAnsi"/>
                          <w:color w:val="000000"/>
                          <w:shd w:val="clear" w:color="auto" w:fill="FFFFFF"/>
                        </w:rPr>
                      </w:pPr>
                    </w:p>
                    <w:p w14:paraId="75098A79"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149. If you have not adopted the State's Complaint Processing Procedures, have you developed and published your own complaint process, and does it include the required elements as described in 29 CFR 38.72?</w:t>
                      </w:r>
                    </w:p>
                    <w:p w14:paraId="0A122D1F" w14:textId="77777777" w:rsidR="00ED6CF5" w:rsidRPr="00ED6CF5" w:rsidRDefault="00ED6CF5" w:rsidP="00ED6CF5">
                      <w:pPr>
                        <w:rPr>
                          <w:rFonts w:asciiTheme="minorHAnsi" w:hAnsiTheme="minorHAnsi" w:cstheme="minorHAnsi"/>
                          <w:color w:val="000000"/>
                          <w:shd w:val="clear" w:color="auto" w:fill="FFFFFF"/>
                        </w:rPr>
                      </w:pPr>
                    </w:p>
                    <w:p w14:paraId="7659C25E"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151. In accordance with the State's Complaint Processing Procedures: (a) Do you send written notice that acknowledges receipt of the complaint, advises the complainant of their rights, including rights to representation, and right to request and receive, at no cost, language assistance and/or auxiliary aids and services?</w:t>
                      </w:r>
                    </w:p>
                    <w:p w14:paraId="52224742" w14:textId="46109577" w:rsidR="00ED6CF5" w:rsidRDefault="00ED6CF5"/>
                  </w:txbxContent>
                </v:textbox>
                <w10:wrap type="square"/>
              </v:shape>
            </w:pict>
          </mc:Fallback>
        </mc:AlternateContent>
      </w:r>
      <w:r w:rsidR="00577106" w:rsidRPr="00610C8D">
        <w:rPr>
          <w:rFonts w:asciiTheme="minorHAnsi" w:hAnsiTheme="minorHAnsi" w:cstheme="minorHAnsi"/>
          <w:b/>
          <w:bCs/>
          <w:sz w:val="28"/>
          <w:szCs w:val="28"/>
        </w:rPr>
        <w:t xml:space="preserve">Questions 147 </w:t>
      </w:r>
      <w:r>
        <w:rPr>
          <w:rFonts w:asciiTheme="minorHAnsi" w:hAnsiTheme="minorHAnsi" w:cstheme="minorHAnsi"/>
          <w:b/>
          <w:bCs/>
          <w:sz w:val="28"/>
          <w:szCs w:val="28"/>
        </w:rPr>
        <w:t>–</w:t>
      </w:r>
      <w:r w:rsidR="00577106" w:rsidRPr="00610C8D">
        <w:rPr>
          <w:rFonts w:asciiTheme="minorHAnsi" w:hAnsiTheme="minorHAnsi" w:cstheme="minorHAnsi"/>
          <w:b/>
          <w:bCs/>
          <w:sz w:val="28"/>
          <w:szCs w:val="28"/>
        </w:rPr>
        <w:t xml:space="preserve"> 165</w:t>
      </w:r>
    </w:p>
    <w:p w14:paraId="537993CC" w14:textId="228EF630" w:rsidR="001D22D7" w:rsidRDefault="00ED6CF5">
      <w:r>
        <w:rPr>
          <w:noProof/>
        </w:rPr>
        <w:lastRenderedPageBreak/>
        <mc:AlternateContent>
          <mc:Choice Requires="wps">
            <w:drawing>
              <wp:anchor distT="45720" distB="45720" distL="114300" distR="114300" simplePos="0" relativeHeight="251694080" behindDoc="0" locked="0" layoutInCell="1" allowOverlap="1" wp14:anchorId="7A74EB26" wp14:editId="3EEF9255">
                <wp:simplePos x="0" y="0"/>
                <wp:positionH relativeFrom="column">
                  <wp:posOffset>-333375</wp:posOffset>
                </wp:positionH>
                <wp:positionV relativeFrom="paragraph">
                  <wp:posOffset>0</wp:posOffset>
                </wp:positionV>
                <wp:extent cx="6667500" cy="47720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772025"/>
                        </a:xfrm>
                        <a:prstGeom prst="rect">
                          <a:avLst/>
                        </a:prstGeom>
                        <a:solidFill>
                          <a:srgbClr val="FFFFFF"/>
                        </a:solidFill>
                        <a:ln w="9525">
                          <a:solidFill>
                            <a:srgbClr val="000000"/>
                          </a:solidFill>
                          <a:miter lim="800000"/>
                          <a:headEnd/>
                          <a:tailEnd/>
                        </a:ln>
                      </wps:spPr>
                      <wps:txbx>
                        <w:txbxContent>
                          <w:p w14:paraId="6E401F63" w14:textId="77777777" w:rsidR="00610C8D" w:rsidRPr="00ED6CF5" w:rsidRDefault="00610C8D" w:rsidP="00610C8D">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153. (b) Do you send a written statement of issues that includes a list of the issues raised; the ones that will be accepted for investigation, the ones that will be rejected, and why they are rejected?</w:t>
                            </w:r>
                          </w:p>
                          <w:p w14:paraId="2D00FFC5" w14:textId="77777777" w:rsidR="00610C8D" w:rsidRPr="00ED6CF5" w:rsidRDefault="00610C8D" w:rsidP="00610C8D">
                            <w:pPr>
                              <w:rPr>
                                <w:rFonts w:asciiTheme="minorHAnsi" w:hAnsiTheme="minorHAnsi" w:cstheme="minorHAnsi"/>
                                <w:color w:val="000000"/>
                                <w:shd w:val="clear" w:color="auto" w:fill="FFFFFF"/>
                              </w:rPr>
                            </w:pPr>
                          </w:p>
                          <w:p w14:paraId="1A60E423" w14:textId="77777777" w:rsidR="00610C8D" w:rsidRPr="00ED6CF5" w:rsidRDefault="00610C8D" w:rsidP="00610C8D">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155. (c) Do you offer the complainant a choice of a fact-finding investigation or mediation?</w:t>
                            </w:r>
                          </w:p>
                          <w:p w14:paraId="5C25B474" w14:textId="6450A2C3" w:rsidR="00610C8D" w:rsidRPr="00ED6CF5" w:rsidRDefault="00610C8D"/>
                          <w:p w14:paraId="658DECA2"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157. (d) do you send a written Notice of Final Action within 90 days of the date the complaint was filed that includes a statement of reasons for the decision, and notice of the complainant's right to file a complaint with the CRC within 30 days of receiving the Notice of Final Action if they disagree with the determination?</w:t>
                            </w:r>
                          </w:p>
                          <w:p w14:paraId="10BBF352" w14:textId="77777777" w:rsidR="00ED6CF5" w:rsidRPr="00ED6CF5" w:rsidRDefault="00ED6CF5" w:rsidP="00ED6CF5">
                            <w:pPr>
                              <w:rPr>
                                <w:rFonts w:asciiTheme="minorHAnsi" w:hAnsiTheme="minorHAnsi" w:cstheme="minorHAnsi"/>
                                <w:color w:val="000000"/>
                                <w:shd w:val="clear" w:color="auto" w:fill="FFFFFF"/>
                              </w:rPr>
                            </w:pPr>
                          </w:p>
                          <w:p w14:paraId="15725CEB"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159.  Have you made the Complaint Processing Procedures available to your service providers, sub-recipients, and affiliate offices, and advised them of their obligation to follow the procedures?</w:t>
                            </w:r>
                          </w:p>
                          <w:p w14:paraId="5F636BD3" w14:textId="77777777" w:rsidR="00ED6CF5" w:rsidRPr="00ED6CF5" w:rsidRDefault="00ED6CF5" w:rsidP="00ED6CF5">
                            <w:pPr>
                              <w:rPr>
                                <w:rFonts w:asciiTheme="minorHAnsi" w:hAnsiTheme="minorHAnsi" w:cstheme="minorHAnsi"/>
                                <w:color w:val="000000"/>
                                <w:shd w:val="clear" w:color="auto" w:fill="FFFFFF"/>
                              </w:rPr>
                            </w:pPr>
                          </w:p>
                          <w:p w14:paraId="042C704C"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161. Have all staff, applicants, and participants been advised of their right to file a complaint of discrimination?</w:t>
                            </w:r>
                          </w:p>
                          <w:p w14:paraId="37DCC3A4" w14:textId="77777777" w:rsidR="00ED6CF5" w:rsidRPr="00ED6CF5" w:rsidRDefault="00ED6CF5" w:rsidP="00ED6CF5">
                            <w:pPr>
                              <w:rPr>
                                <w:rFonts w:asciiTheme="minorHAnsi" w:hAnsiTheme="minorHAnsi" w:cstheme="minorHAnsi"/>
                                <w:color w:val="000000"/>
                                <w:shd w:val="clear" w:color="auto" w:fill="FFFFFF"/>
                              </w:rPr>
                            </w:pPr>
                          </w:p>
                          <w:p w14:paraId="2B4A2E9D"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163. Have all staff, applicants, and participants been advised that they may file a complaint either with the Local-level EO Officer or directly with the U.S. Department of Labor, Civil Rights Center (CRC)?</w:t>
                            </w:r>
                          </w:p>
                          <w:p w14:paraId="57EB142D" w14:textId="77777777" w:rsidR="00ED6CF5" w:rsidRPr="00ED6CF5" w:rsidRDefault="00ED6CF5" w:rsidP="00ED6CF5">
                            <w:pPr>
                              <w:rPr>
                                <w:rFonts w:asciiTheme="minorHAnsi" w:hAnsiTheme="minorHAnsi" w:cstheme="minorHAnsi"/>
                                <w:color w:val="000000"/>
                                <w:shd w:val="clear" w:color="auto" w:fill="FFFFFF"/>
                              </w:rPr>
                            </w:pPr>
                          </w:p>
                          <w:p w14:paraId="7071E5B3"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165.  Are staff/participants notified that retaliation by management and/or coworkers for filing a complaint or participating in a complaint investigation is prohibited?</w:t>
                            </w:r>
                          </w:p>
                          <w:p w14:paraId="04810AF4" w14:textId="77777777" w:rsidR="00ED6CF5" w:rsidRDefault="00ED6C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4EB26" id="_x0000_s1041" type="#_x0000_t202" style="position:absolute;margin-left:-26.25pt;margin-top:0;width:525pt;height:375.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">
                <v:textbox>
                  <w:txbxContent>
                    <w:p w14:paraId="6E401F63" w14:textId="77777777" w:rsidR="00610C8D" w:rsidRPr="00ED6CF5" w:rsidRDefault="00610C8D" w:rsidP="00610C8D">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153. (b) Do you send a written statement of issues that includes a list of the issues raised; the ones that will be accepted for investigation, the ones that will be rejected, and why they are rejected?</w:t>
                      </w:r>
                    </w:p>
                    <w:p w14:paraId="2D00FFC5" w14:textId="77777777" w:rsidR="00610C8D" w:rsidRPr="00ED6CF5" w:rsidRDefault="00610C8D" w:rsidP="00610C8D">
                      <w:pPr>
                        <w:rPr>
                          <w:rFonts w:asciiTheme="minorHAnsi" w:hAnsiTheme="minorHAnsi" w:cstheme="minorHAnsi"/>
                          <w:color w:val="000000"/>
                          <w:shd w:val="clear" w:color="auto" w:fill="FFFFFF"/>
                        </w:rPr>
                      </w:pPr>
                    </w:p>
                    <w:p w14:paraId="1A60E423" w14:textId="77777777" w:rsidR="00610C8D" w:rsidRPr="00ED6CF5" w:rsidRDefault="00610C8D" w:rsidP="00610C8D">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155. (c) Do you offer the complainant a choice of a fact-finding investigation or mediation?</w:t>
                      </w:r>
                    </w:p>
                    <w:p w14:paraId="5C25B474" w14:textId="6450A2C3" w:rsidR="00610C8D" w:rsidRPr="00ED6CF5" w:rsidRDefault="00610C8D"/>
                    <w:p w14:paraId="658DECA2"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157. (d) do you send a written Notice of Final Action within 90 days of the date the complaint was filed that includes a statement of reasons for the decision, and notice of the complainant's right to file a complaint with the CRC within 30 days of receiving the Notice of Final Action if they disagree with the determination?</w:t>
                      </w:r>
                    </w:p>
                    <w:p w14:paraId="10BBF352" w14:textId="77777777" w:rsidR="00ED6CF5" w:rsidRPr="00ED6CF5" w:rsidRDefault="00ED6CF5" w:rsidP="00ED6CF5">
                      <w:pPr>
                        <w:rPr>
                          <w:rFonts w:asciiTheme="minorHAnsi" w:hAnsiTheme="minorHAnsi" w:cstheme="minorHAnsi"/>
                          <w:color w:val="000000"/>
                          <w:shd w:val="clear" w:color="auto" w:fill="FFFFFF"/>
                        </w:rPr>
                      </w:pPr>
                    </w:p>
                    <w:p w14:paraId="15725CEB"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159.  Have you made the Complaint Processing Procedures available to your service providers, sub-recipients, and affiliate offices, and advised them of their obligation to follow the procedures?</w:t>
                      </w:r>
                    </w:p>
                    <w:p w14:paraId="5F636BD3" w14:textId="77777777" w:rsidR="00ED6CF5" w:rsidRPr="00ED6CF5" w:rsidRDefault="00ED6CF5" w:rsidP="00ED6CF5">
                      <w:pPr>
                        <w:rPr>
                          <w:rFonts w:asciiTheme="minorHAnsi" w:hAnsiTheme="minorHAnsi" w:cstheme="minorHAnsi"/>
                          <w:color w:val="000000"/>
                          <w:shd w:val="clear" w:color="auto" w:fill="FFFFFF"/>
                        </w:rPr>
                      </w:pPr>
                    </w:p>
                    <w:p w14:paraId="042C704C"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161. Have all staff, applicants, and participants been advised of their right to file a complaint of discrimination?</w:t>
                      </w:r>
                    </w:p>
                    <w:p w14:paraId="37DCC3A4" w14:textId="77777777" w:rsidR="00ED6CF5" w:rsidRPr="00ED6CF5" w:rsidRDefault="00ED6CF5" w:rsidP="00ED6CF5">
                      <w:pPr>
                        <w:rPr>
                          <w:rFonts w:asciiTheme="minorHAnsi" w:hAnsiTheme="minorHAnsi" w:cstheme="minorHAnsi"/>
                          <w:color w:val="000000"/>
                          <w:shd w:val="clear" w:color="auto" w:fill="FFFFFF"/>
                        </w:rPr>
                      </w:pPr>
                    </w:p>
                    <w:p w14:paraId="2B4A2E9D"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163. Have all staff, applicants, and participants been advised that they may file a complaint either with the Local-level EO Officer or directly with the U.S. Department of Labor, Civil Rights Center (CRC)?</w:t>
                      </w:r>
                    </w:p>
                    <w:p w14:paraId="57EB142D" w14:textId="77777777" w:rsidR="00ED6CF5" w:rsidRPr="00ED6CF5" w:rsidRDefault="00ED6CF5" w:rsidP="00ED6CF5">
                      <w:pPr>
                        <w:rPr>
                          <w:rFonts w:asciiTheme="minorHAnsi" w:hAnsiTheme="minorHAnsi" w:cstheme="minorHAnsi"/>
                          <w:color w:val="000000"/>
                          <w:shd w:val="clear" w:color="auto" w:fill="FFFFFF"/>
                        </w:rPr>
                      </w:pPr>
                    </w:p>
                    <w:p w14:paraId="7071E5B3" w14:textId="77777777" w:rsidR="00ED6CF5" w:rsidRPr="00ED6CF5" w:rsidRDefault="00ED6CF5" w:rsidP="00ED6CF5">
                      <w:pPr>
                        <w:rPr>
                          <w:rFonts w:asciiTheme="minorHAnsi" w:hAnsiTheme="minorHAnsi" w:cstheme="minorHAnsi"/>
                          <w:color w:val="000000"/>
                          <w:shd w:val="clear" w:color="auto" w:fill="FFFFFF"/>
                        </w:rPr>
                      </w:pPr>
                      <w:r w:rsidRPr="00ED6CF5">
                        <w:rPr>
                          <w:rFonts w:asciiTheme="minorHAnsi" w:hAnsiTheme="minorHAnsi" w:cstheme="minorHAnsi"/>
                          <w:color w:val="000000"/>
                          <w:shd w:val="clear" w:color="auto" w:fill="FFFFFF"/>
                        </w:rPr>
                        <w:t>165.  Are staff/participants notified that retaliation by management and/or coworkers for filing a complaint or participating in a complaint investigation is prohibited?</w:t>
                      </w:r>
                    </w:p>
                    <w:p w14:paraId="04810AF4" w14:textId="77777777" w:rsidR="00ED6CF5" w:rsidRDefault="00ED6CF5"/>
                  </w:txbxContent>
                </v:textbox>
                <w10:wrap type="square"/>
              </v:shape>
            </w:pict>
          </mc:Fallback>
        </mc:AlternateContent>
      </w:r>
    </w:p>
    <w:sectPr w:rsidR="001D22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8F51" w14:textId="77777777" w:rsidR="001D22D7" w:rsidRDefault="001D22D7" w:rsidP="001D22D7">
      <w:pPr>
        <w:spacing w:line="240" w:lineRule="auto"/>
      </w:pPr>
      <w:r>
        <w:separator/>
      </w:r>
    </w:p>
  </w:endnote>
  <w:endnote w:type="continuationSeparator" w:id="0">
    <w:p w14:paraId="2E4A56A5" w14:textId="77777777" w:rsidR="001D22D7" w:rsidRDefault="001D22D7" w:rsidP="001D2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947391"/>
      <w:docPartObj>
        <w:docPartGallery w:val="Page Numbers (Bottom of Page)"/>
        <w:docPartUnique/>
      </w:docPartObj>
    </w:sdtPr>
    <w:sdtEndPr>
      <w:rPr>
        <w:noProof/>
      </w:rPr>
    </w:sdtEndPr>
    <w:sdtContent>
      <w:p w14:paraId="16A4E8AD" w14:textId="56E218F0" w:rsidR="00BA0A46" w:rsidRDefault="00BA0A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646C4D" w14:textId="77777777" w:rsidR="001D22D7" w:rsidRDefault="001D2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4214" w14:textId="77777777" w:rsidR="001D22D7" w:rsidRDefault="001D22D7" w:rsidP="001D22D7">
      <w:pPr>
        <w:spacing w:line="240" w:lineRule="auto"/>
      </w:pPr>
      <w:r>
        <w:separator/>
      </w:r>
    </w:p>
  </w:footnote>
  <w:footnote w:type="continuationSeparator" w:id="0">
    <w:p w14:paraId="37295BAA" w14:textId="77777777" w:rsidR="001D22D7" w:rsidRDefault="001D22D7" w:rsidP="001D22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459" w:hanging="360"/>
      </w:pPr>
      <w:rPr>
        <w:rFonts w:ascii="Symbol" w:hAnsi="Symbol" w:cs="Symbol"/>
        <w:b w:val="0"/>
        <w:bCs w:val="0"/>
        <w:i w:val="0"/>
        <w:iCs w:val="0"/>
        <w:color w:val="231F20"/>
        <w:w w:val="100"/>
        <w:sz w:val="22"/>
        <w:szCs w:val="22"/>
      </w:rPr>
    </w:lvl>
    <w:lvl w:ilvl="1">
      <w:numFmt w:val="bullet"/>
      <w:lvlText w:val="•"/>
      <w:lvlJc w:val="left"/>
      <w:pPr>
        <w:ind w:left="2444" w:hanging="360"/>
      </w:pPr>
    </w:lvl>
    <w:lvl w:ilvl="2">
      <w:numFmt w:val="bullet"/>
      <w:lvlText w:val="•"/>
      <w:lvlJc w:val="left"/>
      <w:pPr>
        <w:ind w:left="3428" w:hanging="360"/>
      </w:pPr>
    </w:lvl>
    <w:lvl w:ilvl="3">
      <w:numFmt w:val="bullet"/>
      <w:lvlText w:val="•"/>
      <w:lvlJc w:val="left"/>
      <w:pPr>
        <w:ind w:left="4412" w:hanging="360"/>
      </w:pPr>
    </w:lvl>
    <w:lvl w:ilvl="4">
      <w:numFmt w:val="bullet"/>
      <w:lvlText w:val="•"/>
      <w:lvlJc w:val="left"/>
      <w:pPr>
        <w:ind w:left="5396" w:hanging="360"/>
      </w:pPr>
    </w:lvl>
    <w:lvl w:ilvl="5">
      <w:numFmt w:val="bullet"/>
      <w:lvlText w:val="•"/>
      <w:lvlJc w:val="left"/>
      <w:pPr>
        <w:ind w:left="6380" w:hanging="360"/>
      </w:pPr>
    </w:lvl>
    <w:lvl w:ilvl="6">
      <w:numFmt w:val="bullet"/>
      <w:lvlText w:val="•"/>
      <w:lvlJc w:val="left"/>
      <w:pPr>
        <w:ind w:left="7364" w:hanging="360"/>
      </w:pPr>
    </w:lvl>
    <w:lvl w:ilvl="7">
      <w:numFmt w:val="bullet"/>
      <w:lvlText w:val="•"/>
      <w:lvlJc w:val="left"/>
      <w:pPr>
        <w:ind w:left="8348" w:hanging="360"/>
      </w:pPr>
    </w:lvl>
    <w:lvl w:ilvl="8">
      <w:numFmt w:val="bullet"/>
      <w:lvlText w:val="•"/>
      <w:lvlJc w:val="left"/>
      <w:pPr>
        <w:ind w:left="9332" w:hanging="360"/>
      </w:pPr>
    </w:lvl>
  </w:abstractNum>
  <w:abstractNum w:abstractNumId="1" w15:restartNumberingAfterBreak="0">
    <w:nsid w:val="046D6B08"/>
    <w:multiLevelType w:val="hybridMultilevel"/>
    <w:tmpl w:val="E424B90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C21839"/>
    <w:multiLevelType w:val="hybridMultilevel"/>
    <w:tmpl w:val="7CF64B9E"/>
    <w:lvl w:ilvl="0" w:tplc="720A7AEC">
      <w:start w:val="6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A5B1B"/>
    <w:multiLevelType w:val="hybridMultilevel"/>
    <w:tmpl w:val="7CF64B9E"/>
    <w:lvl w:ilvl="0" w:tplc="FFFFFFFF">
      <w:start w:val="6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AA2A1D"/>
    <w:multiLevelType w:val="hybridMultilevel"/>
    <w:tmpl w:val="E424B900"/>
    <w:lvl w:ilvl="0" w:tplc="B8E2470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355DA"/>
    <w:multiLevelType w:val="hybridMultilevel"/>
    <w:tmpl w:val="E424B90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220F15"/>
    <w:multiLevelType w:val="hybridMultilevel"/>
    <w:tmpl w:val="E424B90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D01F64"/>
    <w:multiLevelType w:val="hybridMultilevel"/>
    <w:tmpl w:val="E424B90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AF1731"/>
    <w:multiLevelType w:val="hybridMultilevel"/>
    <w:tmpl w:val="E424B90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F409F8"/>
    <w:multiLevelType w:val="hybridMultilevel"/>
    <w:tmpl w:val="7CF64B9E"/>
    <w:lvl w:ilvl="0" w:tplc="FFFFFFFF">
      <w:start w:val="6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C1041C"/>
    <w:multiLevelType w:val="hybridMultilevel"/>
    <w:tmpl w:val="DFDCAFD8"/>
    <w:lvl w:ilvl="0" w:tplc="580E7D4A">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5"/>
  </w:num>
  <w:num w:numId="6">
    <w:abstractNumId w:val="1"/>
  </w:num>
  <w:num w:numId="7">
    <w:abstractNumId w:val="6"/>
  </w:num>
  <w:num w:numId="8">
    <w:abstractNumId w:val="1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F1"/>
    <w:rsid w:val="00116261"/>
    <w:rsid w:val="0018168A"/>
    <w:rsid w:val="001D22D7"/>
    <w:rsid w:val="001D3971"/>
    <w:rsid w:val="00334203"/>
    <w:rsid w:val="004022E3"/>
    <w:rsid w:val="0057633D"/>
    <w:rsid w:val="00577106"/>
    <w:rsid w:val="00610C8D"/>
    <w:rsid w:val="006D1007"/>
    <w:rsid w:val="0079668E"/>
    <w:rsid w:val="007B1AB7"/>
    <w:rsid w:val="008E6D24"/>
    <w:rsid w:val="00B43AF1"/>
    <w:rsid w:val="00BA0A46"/>
    <w:rsid w:val="00BB4DFA"/>
    <w:rsid w:val="00C85439"/>
    <w:rsid w:val="00CC3039"/>
    <w:rsid w:val="00CD4C00"/>
    <w:rsid w:val="00E17FA7"/>
    <w:rsid w:val="00E41B06"/>
    <w:rsid w:val="00ED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E3C1"/>
  <w15:chartTrackingRefBased/>
  <w15:docId w15:val="{1FCB1369-5F82-488F-99B4-19C6E1A4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3AF1"/>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3AF1"/>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AB7"/>
    <w:pPr>
      <w:spacing w:after="160"/>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1D22D7"/>
    <w:pPr>
      <w:tabs>
        <w:tab w:val="center" w:pos="4680"/>
        <w:tab w:val="right" w:pos="9360"/>
      </w:tabs>
      <w:spacing w:line="240" w:lineRule="auto"/>
    </w:pPr>
  </w:style>
  <w:style w:type="character" w:customStyle="1" w:styleId="HeaderChar">
    <w:name w:val="Header Char"/>
    <w:basedOn w:val="DefaultParagraphFont"/>
    <w:link w:val="Header"/>
    <w:uiPriority w:val="99"/>
    <w:rsid w:val="001D22D7"/>
  </w:style>
  <w:style w:type="paragraph" w:styleId="Footer">
    <w:name w:val="footer"/>
    <w:basedOn w:val="Normal"/>
    <w:link w:val="FooterChar"/>
    <w:uiPriority w:val="99"/>
    <w:unhideWhenUsed/>
    <w:rsid w:val="001D22D7"/>
    <w:pPr>
      <w:tabs>
        <w:tab w:val="center" w:pos="4680"/>
        <w:tab w:val="right" w:pos="9360"/>
      </w:tabs>
      <w:spacing w:line="240" w:lineRule="auto"/>
    </w:pPr>
  </w:style>
  <w:style w:type="character" w:customStyle="1" w:styleId="FooterChar">
    <w:name w:val="Footer Char"/>
    <w:basedOn w:val="DefaultParagraphFont"/>
    <w:link w:val="Footer"/>
    <w:uiPriority w:val="99"/>
    <w:rsid w:val="001D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89</Words>
  <Characters>511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Shawna  (LABOR)</dc:creator>
  <cp:keywords/>
  <dc:description/>
  <cp:lastModifiedBy>Martin, Elizabeth  (LABOR)</cp:lastModifiedBy>
  <cp:revision>2</cp:revision>
  <cp:lastPrinted>2023-05-10T19:45:00Z</cp:lastPrinted>
  <dcterms:created xsi:type="dcterms:W3CDTF">2023-06-01T13:58:00Z</dcterms:created>
  <dcterms:modified xsi:type="dcterms:W3CDTF">2023-06-01T13:58:00Z</dcterms:modified>
</cp:coreProperties>
</file>