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388A0781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88EA2E1" w:rsidRDefault="1F2D42F3" w14:paraId="7E652530" w14:textId="1B7816D5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88EA2E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288EA2E1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Career Exploration – Day </w:t>
            </w:r>
            <w:r w:rsidRPr="288EA2E1" w:rsidR="3832126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4</w:t>
            </w:r>
            <w:r w:rsidRPr="288EA2E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   </w:t>
            </w:r>
          </w:p>
        </w:tc>
      </w:tr>
      <w:tr w:rsidR="1F2D42F3" w:rsidTr="388A0781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32191C1" w14:textId="1E39D5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1BD733D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40</w:t>
            </w:r>
          </w:p>
        </w:tc>
      </w:tr>
      <w:tr w:rsidR="1F2D42F3" w:rsidTr="388A0781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388A0781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88A0781" w:rsidRDefault="1F2D42F3" w14:paraId="7EB8F412" w14:textId="38EF48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Teacher</w:t>
            </w:r>
          </w:p>
          <w:p w:rsidR="1F2D42F3" w:rsidP="388A0781" w:rsidRDefault="1F2D42F3" w14:paraId="58BFCBCC" w14:textId="5850021C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388A0781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388A0781" w:rsidR="4EF7B7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  <w:r w:rsidRPr="388A0781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388A0781" w:rsidRDefault="1F2D42F3" w14:paraId="11F8535A" w14:textId="0BDE98D8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75D325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  <w:r w:rsidRPr="388A0781" w:rsidR="27A04F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lido.com</w:t>
            </w:r>
          </w:p>
          <w:p w:rsidR="34E737B4" w:rsidP="388A0781" w:rsidRDefault="34E737B4" w14:paraId="50348E0F" w14:textId="1BD59A81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34E737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10 Careers Graphic Organizer (Google Doc)</w:t>
            </w:r>
          </w:p>
          <w:p w:rsidR="34E737B4" w:rsidP="388A0781" w:rsidRDefault="34E737B4" w14:paraId="76C44685" w14:textId="34A26400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34E737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 / Assignment</w:t>
            </w:r>
          </w:p>
          <w:p w:rsidR="44166F25" w:rsidP="388A0781" w:rsidRDefault="44166F25" w14:paraId="3026E371" w14:textId="4E49B682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44166F2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Slido</w:t>
            </w:r>
            <w:r w:rsidRPr="388A0781" w:rsidR="44166F2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Instructions for teacher and student</w:t>
            </w:r>
            <w:r w:rsidRPr="388A0781" w:rsidR="13C11E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– Ask Questions</w:t>
            </w:r>
          </w:p>
          <w:p w:rsidR="13C11E06" w:rsidP="388A0781" w:rsidRDefault="13C11E06" w14:paraId="3C4BDA1A" w14:textId="6A8456FA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13C11E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Slido</w:t>
            </w:r>
            <w:r w:rsidRPr="388A0781" w:rsidR="13C11E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Instruction for teacher and student - Polling</w:t>
            </w:r>
          </w:p>
          <w:p w:rsidR="1F2D42F3" w:rsidP="388A0781" w:rsidRDefault="1F2D42F3" w14:paraId="79A49744" w14:textId="780941C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 </w:t>
            </w:r>
          </w:p>
          <w:p w:rsidR="1F2D42F3" w:rsidP="388A0781" w:rsidRDefault="1F2D42F3" w14:paraId="18F43546" w14:textId="1BAB80D1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Pen / Pencil, </w:t>
            </w:r>
          </w:p>
          <w:p w:rsidR="1F2D42F3" w:rsidP="388A0781" w:rsidRDefault="1F2D42F3" w14:paraId="4992850A" w14:textId="642D4DE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Paper, </w:t>
            </w:r>
          </w:p>
          <w:p w:rsidR="1F2D42F3" w:rsidP="388A0781" w:rsidRDefault="1F2D42F3" w14:paraId="6A03DF7C" w14:textId="276AB3C1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6673643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Exit Ticket from day 3</w:t>
            </w:r>
          </w:p>
          <w:p w:rsidR="1F2D42F3" w:rsidP="388A0781" w:rsidRDefault="1F2D42F3" w14:paraId="06DE7E40" w14:textId="25AC9F19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</w:t>
            </w:r>
            <w:r w:rsidRPr="388A0781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388A0781" w:rsidRDefault="1F2D42F3" w14:paraId="17DC47FE" w14:textId="2524376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</w:t>
            </w:r>
            <w:r w:rsidRPr="388A0781" w:rsidR="2F965C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Assignment</w:t>
            </w:r>
          </w:p>
          <w:p w:rsidR="1F2D42F3" w:rsidP="388A0781" w:rsidRDefault="1F2D42F3" w14:paraId="5485A46A" w14:textId="57F208C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2F965C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Docs</w:t>
            </w:r>
          </w:p>
        </w:tc>
      </w:tr>
      <w:tr w:rsidR="1F2D42F3" w:rsidTr="388A0781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759B050" w:rsidRDefault="1F2D42F3" w14:paraId="48DA2BF0" w14:textId="3204A6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Family and Consumer Science NYS Standards</w:t>
            </w:r>
          </w:p>
          <w:p w:rsidR="1F2D42F3" w:rsidP="1759B050" w:rsidRDefault="1F2D42F3" w14:paraId="73583BE5" w14:textId="0095482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3.1: Resource Management. Students will understand and be able to manage their personal and community resources.</w:t>
            </w:r>
          </w:p>
          <w:p w:rsidR="1F2D42F3" w:rsidP="1759B050" w:rsidRDefault="1F2D42F3" w14:paraId="1EECD2F0" w14:textId="06BEA25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1759B050" w:rsidRDefault="1F2D42F3" w14:paraId="781F7169" w14:textId="3B8BD21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1759B050" w:rsidRDefault="1F2D42F3" w14:paraId="4C11AD6B" w14:textId="40A8112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Anchor Standard I</w:t>
            </w:r>
          </w:p>
          <w:p w:rsidR="1F2D42F3" w:rsidP="1759B050" w:rsidRDefault="1F2D42F3" w14:paraId="7F09B9C2" w14:textId="269F2A8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1.1</w:t>
            </w:r>
          </w:p>
          <w:p w:rsidR="1F2D42F3" w:rsidP="1759B050" w:rsidRDefault="1F2D42F3" w14:paraId="671747FC" w14:textId="216B734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1759B050" w:rsidRDefault="1F2D42F3" w14:paraId="233662EE" w14:textId="362CD29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1759B050" w:rsidRDefault="1F2D42F3" w14:paraId="50ECA786" w14:textId="55E6A3B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2.1</w:t>
            </w:r>
          </w:p>
          <w:p w:rsidR="1F2D42F3" w:rsidP="1759B050" w:rsidRDefault="1F2D42F3" w14:paraId="56F7F819" w14:textId="46E1DE7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2.2</w:t>
            </w:r>
          </w:p>
          <w:p w:rsidR="1F2D42F3" w:rsidP="1759B050" w:rsidRDefault="1F2D42F3" w14:paraId="6683144A" w14:textId="431DFE2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1759B050" w:rsidRDefault="1F2D42F3" w14:paraId="387EF667" w14:textId="654C0DB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1759B050" w:rsidRDefault="1F2D42F3" w14:paraId="184C2370" w14:textId="43198FB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</w:t>
            </w:r>
          </w:p>
          <w:p w:rsidR="1F2D42F3" w:rsidP="1759B050" w:rsidRDefault="1F2D42F3" w14:paraId="1620833C" w14:textId="733B85E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759B050" w:rsidR="74A3696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388A0781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88A0781" w:rsidRDefault="1F2D42F3" w14:paraId="77C3F090" w14:textId="068F675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8A0781" w:rsidR="402F1C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have the opportunity investigate a wide range of careers in different career clusters, which will provide them a growing list of future career choices.</w:t>
            </w:r>
          </w:p>
        </w:tc>
      </w:tr>
      <w:tr w:rsidR="1F2D42F3" w:rsidTr="388A0781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1C317AD" w:rsidRDefault="1F2D42F3" w14:paraId="56089ABA" w14:textId="2C1208E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21C317AD" w:rsidRDefault="1F2D42F3" w14:paraId="33CC01FE" w14:textId="22410FCA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21C317AD" w:rsidRDefault="1F2D42F3" w14:paraId="71389486" w14:textId="3FEDFD95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21C317AD" w:rsidRDefault="1F2D42F3" w14:paraId="555E93A6" w14:textId="6F561192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21C317AD" w:rsidRDefault="1F2D42F3" w14:paraId="6FE33323" w14:textId="524FEBF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21C317AD" w:rsidR="5C7197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21C317AD" w:rsidRDefault="1F2D42F3" w14:paraId="0FF2DEAC" w14:textId="758A72D1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388A0781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88A0781" w:rsidRDefault="1F2D42F3" w14:paraId="7C2593BC" w14:textId="05078CD9">
            <w:pPr>
              <w:widowControl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8A0781" w:rsidR="438678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become familiar with the various career clusters and career opportunities, which will help direct them in their pursuit of educational and vocational opportunities.</w:t>
            </w:r>
          </w:p>
        </w:tc>
      </w:tr>
      <w:tr w:rsidR="1F2D42F3" w:rsidTr="388A0781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55C6CB8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8A0781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388A0781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eflect on strengths and abilities needed for </w:t>
            </w:r>
            <w:r w:rsidRPr="388A0781" w:rsidR="4C45E4A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388A0781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51BD733D" w:rsidRDefault="1F2D42F3" w14:paraId="47E7AADC" w14:textId="4DE41B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53EB32EE" w:rsidRDefault="1F2D42F3" w14:paraId="7D7E08FB" w14:textId="7AB0EA2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53EB32EE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388A0781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1F2D42F3" w:rsidRDefault="1F2D42F3" w14:paraId="78C555A2" w14:textId="261756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76E339C9" w:rsidP="51BD733D" w:rsidRDefault="76E339C9" w14:paraId="1EC4D797" w14:textId="2BD4A8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1BD733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1F2D42F3" w:rsidP="288EA2E1" w:rsidRDefault="1F2D42F3" w14:paraId="0172A26B" w14:textId="398108CB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88EA2E1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Students will</w:t>
            </w:r>
            <w:r w:rsidRPr="288EA2E1" w:rsidR="072DA6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  <w:r w:rsidRPr="288EA2E1" w:rsidR="124B65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use </w:t>
            </w:r>
            <w:r w:rsidRPr="288EA2E1" w:rsidR="124B65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Slido</w:t>
            </w:r>
            <w:r w:rsidRPr="288EA2E1" w:rsidR="124B65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to input </w:t>
            </w:r>
            <w:r w:rsidRPr="288EA2E1" w:rsidR="124B65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their</w:t>
            </w:r>
            <w:r w:rsidRPr="288EA2E1" w:rsidR="124B65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questions from their exit ticket the following day.</w:t>
            </w:r>
          </w:p>
          <w:p w:rsidR="1F2D42F3" w:rsidP="288EA2E1" w:rsidRDefault="1F2D42F3" w14:paraId="2EF65AD0" w14:textId="22B33C39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88EA2E1" w:rsidR="124B65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Answer the questions students may have.</w:t>
            </w:r>
          </w:p>
          <w:p w:rsidR="1F2D42F3" w:rsidP="288EA2E1" w:rsidRDefault="1F2D42F3" w14:paraId="163E4C14" w14:textId="6A2625B3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88EA2E1" w:rsidR="18FB56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Using </w:t>
            </w:r>
            <w:r w:rsidRPr="288EA2E1" w:rsidR="18FB56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Slido</w:t>
            </w:r>
            <w:r w:rsidRPr="288EA2E1" w:rsidR="18FB56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, students will cast a vote for which cluster they would like to research jobs in. </w:t>
            </w:r>
          </w:p>
          <w:p w:rsidR="1F2D42F3" w:rsidP="21C317AD" w:rsidRDefault="1F2D42F3" w14:paraId="72AC9F6E" w14:textId="3D78C302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144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1C317AD" w:rsidR="18FB56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This will help to put students into groups.</w:t>
            </w:r>
            <w:r w:rsidRPr="21C317AD" w:rsidR="14D39B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Groups should be between 3 and 4 people.</w:t>
            </w:r>
          </w:p>
        </w:tc>
      </w:tr>
      <w:tr w:rsidR="1F2D42F3" w:rsidTr="388A0781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6298AD7" w:rsidP="388A0781" w:rsidRDefault="16298AD7" w14:paraId="1E6FB931" w14:textId="47D7A947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88A0781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be directed</w:t>
            </w:r>
            <w:r w:rsidRPr="388A0781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their Google Class</w:t>
            </w:r>
            <w:r w:rsidRPr="388A0781" w:rsidR="3061E5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room</w:t>
            </w:r>
            <w:r w:rsidRPr="388A0781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388A0781" w:rsidR="03E84F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to access </w:t>
            </w:r>
            <w:r w:rsidRPr="388A0781" w:rsidR="161E1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 </w:t>
            </w:r>
            <w:r w:rsidRPr="388A0781" w:rsidR="3017CD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10 Careers Graphic Organizer</w:t>
            </w:r>
            <w:r w:rsidRPr="388A0781" w:rsidR="161E1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which will allow them to record information found</w:t>
            </w:r>
          </w:p>
          <w:p w:rsidR="161E12B0" w:rsidP="21C317AD" w:rsidRDefault="161E12B0" w14:paraId="1AB5EEF9" w14:textId="494DA945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left="144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1C317AD" w:rsidR="161E12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need to </w:t>
            </w:r>
            <w:r w:rsidRPr="21C317AD" w:rsidR="2A1F25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research their cluster using the following websites and list 10 careers that fall under that cluster, with a description of </w:t>
            </w:r>
            <w:r w:rsidRPr="21C317AD" w:rsidR="3EF9E0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each </w:t>
            </w:r>
            <w:r w:rsidRPr="21C317AD" w:rsidR="3EF9E0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particular career</w:t>
            </w:r>
            <w:r w:rsidRPr="21C317AD" w:rsidR="3EF9E0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and the median salary</w:t>
            </w:r>
          </w:p>
          <w:p w:rsidR="1F2D42F3" w:rsidP="21C317AD" w:rsidRDefault="1F2D42F3" w14:paraId="40A1EF86" w14:textId="60EA8327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fe6dde0962544057">
              <w:r w:rsidRPr="21C317AD" w:rsidR="1F879E9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https://www.careerprofiles.info/careers.html</w:t>
              </w:r>
            </w:hyperlink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scroll</w:t>
            </w:r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 bottom to access jobs in specific career sectors</w:t>
            </w:r>
            <w:r w:rsidRPr="21C317AD" w:rsidR="04924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this one would be the best to </w:t>
            </w:r>
            <w:r w:rsidRPr="21C317AD" w:rsidR="04924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come up with</w:t>
            </w:r>
            <w:r w:rsidRPr="21C317AD" w:rsidR="04924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10 career options</w:t>
            </w:r>
            <w:r w:rsidRPr="21C317AD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)</w:t>
            </w:r>
          </w:p>
          <w:p w:rsidR="1F2D42F3" w:rsidP="21C317AD" w:rsidRDefault="1F2D42F3" w14:paraId="45568553" w14:textId="71AEB876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327e27e0ec784d14">
              <w:r w:rsidRPr="21C317AD" w:rsidR="5C918EF2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https://www.onetonline.org/find/career?c=1</w:t>
              </w:r>
            </w:hyperlink>
            <w:r w:rsidRPr="21C317AD" w:rsidR="5C918E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(dropdown arrow for the career clusters)</w:t>
            </w:r>
          </w:p>
          <w:p w:rsidR="1F2D42F3" w:rsidP="21C317AD" w:rsidRDefault="1F2D42F3" w14:paraId="4AA73676" w14:textId="695D1E64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00b52b5bcc5544a0">
              <w:r w:rsidRPr="21C317AD" w:rsidR="30E006C7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https://www.mynextmove.org/</w:t>
              </w:r>
            </w:hyperlink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type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 a career or use the career cluster 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option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)</w:t>
            </w:r>
          </w:p>
          <w:p w:rsidR="1F2D42F3" w:rsidP="21C317AD" w:rsidRDefault="1F2D42F3" w14:paraId="6E363325" w14:textId="5B0F5EFC">
            <w:pPr>
              <w:pStyle w:val="ListParagraph"/>
              <w:widowControl w:val="0"/>
              <w:numPr>
                <w:ilvl w:val="2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b1b4fc0c16454c51">
              <w:r w:rsidRPr="21C317AD" w:rsidR="16EBCADF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https://www.bls.gov/ooh/</w:t>
              </w:r>
            </w:hyperlink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use</w:t>
            </w:r>
            <w:r w:rsidRPr="21C317AD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 occupation groups or select an</w:t>
            </w:r>
            <w:r w:rsidRPr="21C317AD" w:rsidR="7DAA01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occupation)</w:t>
            </w:r>
          </w:p>
        </w:tc>
      </w:tr>
      <w:tr w:rsidR="1F2D42F3" w:rsidTr="388A0781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3EB32EE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1F2D42F3" w:rsidP="21C317AD" w:rsidRDefault="1F2D42F3" w14:paraId="1C99FC8C" w14:textId="41E9C375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1C317A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answer the </w:t>
            </w:r>
            <w:r w:rsidRPr="21C317A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questi</w:t>
            </w:r>
            <w:r w:rsidRPr="21C317A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on </w:t>
            </w:r>
            <w:r w:rsidRPr="21C317A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on</w:t>
            </w:r>
            <w:r w:rsidRPr="21C317A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 sheet of paper – </w:t>
            </w:r>
            <w:r w:rsidRPr="21C317AD" w:rsidR="5C7DEFC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Review the</w:t>
            </w:r>
            <w:r w:rsidRPr="21C317AD" w:rsidR="6F03A72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10 </w:t>
            </w:r>
            <w:r w:rsidRPr="21C317AD" w:rsidR="20B9EF0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careers</w:t>
            </w:r>
            <w:r w:rsidRPr="21C317AD" w:rsidR="6F03A72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place your name next to two that you would like to research more in depth. </w:t>
            </w:r>
          </w:p>
          <w:p w:rsidR="1F2D42F3" w:rsidP="21C317AD" w:rsidRDefault="1F2D42F3" w14:paraId="331C9701" w14:textId="0BD18E8C">
            <w:pPr>
              <w:pStyle w:val="ListParagraph"/>
              <w:widowControl w:val="0"/>
              <w:numPr>
                <w:ilvl w:val="1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1C317AD" w:rsidR="6F03A72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Remind students one name per career.</w:t>
            </w: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1e7ab7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27b2b7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019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0ec0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74b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375AC"/>
    <w:rsid w:val="00396AC5"/>
    <w:rsid w:val="00DE41A5"/>
    <w:rsid w:val="01727D21"/>
    <w:rsid w:val="019C2E52"/>
    <w:rsid w:val="02BCC8E3"/>
    <w:rsid w:val="02E061ED"/>
    <w:rsid w:val="03BA00B6"/>
    <w:rsid w:val="03E84FEF"/>
    <w:rsid w:val="04342745"/>
    <w:rsid w:val="0470BADE"/>
    <w:rsid w:val="0492433C"/>
    <w:rsid w:val="0497B8A9"/>
    <w:rsid w:val="052BE6E6"/>
    <w:rsid w:val="06547508"/>
    <w:rsid w:val="06892392"/>
    <w:rsid w:val="07073541"/>
    <w:rsid w:val="071427EA"/>
    <w:rsid w:val="07239C69"/>
    <w:rsid w:val="072DA657"/>
    <w:rsid w:val="08189CAD"/>
    <w:rsid w:val="0882DF64"/>
    <w:rsid w:val="089D5942"/>
    <w:rsid w:val="09BFA1D9"/>
    <w:rsid w:val="0B1DD217"/>
    <w:rsid w:val="0B419D55"/>
    <w:rsid w:val="0BBC913A"/>
    <w:rsid w:val="0BC626E7"/>
    <w:rsid w:val="0C7F08A9"/>
    <w:rsid w:val="0CF4CF7F"/>
    <w:rsid w:val="0D4D8A0F"/>
    <w:rsid w:val="0D70ED11"/>
    <w:rsid w:val="0E32CAF8"/>
    <w:rsid w:val="0E8B57C5"/>
    <w:rsid w:val="0F314147"/>
    <w:rsid w:val="0F6610A0"/>
    <w:rsid w:val="1004E9D8"/>
    <w:rsid w:val="10166FE4"/>
    <w:rsid w:val="1016D22F"/>
    <w:rsid w:val="103D570F"/>
    <w:rsid w:val="103F763C"/>
    <w:rsid w:val="107305D4"/>
    <w:rsid w:val="108F3C11"/>
    <w:rsid w:val="10DC6C4F"/>
    <w:rsid w:val="11208221"/>
    <w:rsid w:val="112CE8C2"/>
    <w:rsid w:val="1179D6B7"/>
    <w:rsid w:val="124B654C"/>
    <w:rsid w:val="12544456"/>
    <w:rsid w:val="12647037"/>
    <w:rsid w:val="12F6E531"/>
    <w:rsid w:val="130F62B2"/>
    <w:rsid w:val="13C11E06"/>
    <w:rsid w:val="14146A55"/>
    <w:rsid w:val="144D8E01"/>
    <w:rsid w:val="1454C944"/>
    <w:rsid w:val="14D39BCC"/>
    <w:rsid w:val="15F6CE64"/>
    <w:rsid w:val="161E12B0"/>
    <w:rsid w:val="16298AD7"/>
    <w:rsid w:val="16A981E5"/>
    <w:rsid w:val="16EBCADF"/>
    <w:rsid w:val="170B19F3"/>
    <w:rsid w:val="1759B050"/>
    <w:rsid w:val="17B5342F"/>
    <w:rsid w:val="1863104E"/>
    <w:rsid w:val="188E7AEC"/>
    <w:rsid w:val="18FB5690"/>
    <w:rsid w:val="1A30C3BA"/>
    <w:rsid w:val="1A581128"/>
    <w:rsid w:val="1A8F59F0"/>
    <w:rsid w:val="1AB270C1"/>
    <w:rsid w:val="1AD6FC5A"/>
    <w:rsid w:val="1B332C87"/>
    <w:rsid w:val="1C101373"/>
    <w:rsid w:val="1C4009CA"/>
    <w:rsid w:val="1D5F3765"/>
    <w:rsid w:val="1DC4BAEC"/>
    <w:rsid w:val="1E53C127"/>
    <w:rsid w:val="1EBC2A8D"/>
    <w:rsid w:val="1F2B5DD6"/>
    <w:rsid w:val="1F2D42F3"/>
    <w:rsid w:val="1F879E9C"/>
    <w:rsid w:val="2053A6A0"/>
    <w:rsid w:val="209DE793"/>
    <w:rsid w:val="20B5FB04"/>
    <w:rsid w:val="20B9EF08"/>
    <w:rsid w:val="217B3B64"/>
    <w:rsid w:val="21BC814A"/>
    <w:rsid w:val="21C317AD"/>
    <w:rsid w:val="22AFA352"/>
    <w:rsid w:val="22FB3AE9"/>
    <w:rsid w:val="23AB41D9"/>
    <w:rsid w:val="2437C660"/>
    <w:rsid w:val="24E2059E"/>
    <w:rsid w:val="24FA27FD"/>
    <w:rsid w:val="25166835"/>
    <w:rsid w:val="27296F07"/>
    <w:rsid w:val="27A04FC6"/>
    <w:rsid w:val="27CAC0CC"/>
    <w:rsid w:val="288EA2E1"/>
    <w:rsid w:val="28E62560"/>
    <w:rsid w:val="2A1F250E"/>
    <w:rsid w:val="2A32993F"/>
    <w:rsid w:val="2A4A4630"/>
    <w:rsid w:val="2A67DEDF"/>
    <w:rsid w:val="2AF84081"/>
    <w:rsid w:val="2BDAE11B"/>
    <w:rsid w:val="2C58469B"/>
    <w:rsid w:val="2D916996"/>
    <w:rsid w:val="2DFCD6EB"/>
    <w:rsid w:val="2E1EAA64"/>
    <w:rsid w:val="2F89602B"/>
    <w:rsid w:val="2F903B47"/>
    <w:rsid w:val="2F965C6E"/>
    <w:rsid w:val="300B7C87"/>
    <w:rsid w:val="3017CD06"/>
    <w:rsid w:val="3061E5A8"/>
    <w:rsid w:val="30D21677"/>
    <w:rsid w:val="30DDEB5A"/>
    <w:rsid w:val="30E006C7"/>
    <w:rsid w:val="31397B39"/>
    <w:rsid w:val="31C6F98F"/>
    <w:rsid w:val="321CF609"/>
    <w:rsid w:val="32993084"/>
    <w:rsid w:val="329BAE4D"/>
    <w:rsid w:val="334CF95C"/>
    <w:rsid w:val="33D7F7C9"/>
    <w:rsid w:val="33FC0B64"/>
    <w:rsid w:val="34DE64E9"/>
    <w:rsid w:val="34E737B4"/>
    <w:rsid w:val="36670BF7"/>
    <w:rsid w:val="36A862B6"/>
    <w:rsid w:val="36CBD754"/>
    <w:rsid w:val="370C2F64"/>
    <w:rsid w:val="378ED5FB"/>
    <w:rsid w:val="37F843FF"/>
    <w:rsid w:val="3832126A"/>
    <w:rsid w:val="388A0781"/>
    <w:rsid w:val="3ACD2356"/>
    <w:rsid w:val="3BE57D8E"/>
    <w:rsid w:val="3C140481"/>
    <w:rsid w:val="3C7EB3B7"/>
    <w:rsid w:val="3E881C77"/>
    <w:rsid w:val="3EB247BC"/>
    <w:rsid w:val="3EF9E0A8"/>
    <w:rsid w:val="3F54E7E0"/>
    <w:rsid w:val="402F1C16"/>
    <w:rsid w:val="4175C938"/>
    <w:rsid w:val="4198AAF0"/>
    <w:rsid w:val="429D74B1"/>
    <w:rsid w:val="438678B1"/>
    <w:rsid w:val="441475EA"/>
    <w:rsid w:val="44166F25"/>
    <w:rsid w:val="44FE0F36"/>
    <w:rsid w:val="451617DC"/>
    <w:rsid w:val="458F1E2E"/>
    <w:rsid w:val="45FD9281"/>
    <w:rsid w:val="466634A4"/>
    <w:rsid w:val="47140D26"/>
    <w:rsid w:val="47A32052"/>
    <w:rsid w:val="47FE6532"/>
    <w:rsid w:val="48426D7D"/>
    <w:rsid w:val="485B100B"/>
    <w:rsid w:val="48F4199C"/>
    <w:rsid w:val="49CEEAE0"/>
    <w:rsid w:val="4B729793"/>
    <w:rsid w:val="4BEEFEC3"/>
    <w:rsid w:val="4C2AAAD3"/>
    <w:rsid w:val="4C3118E9"/>
    <w:rsid w:val="4C45E4AF"/>
    <w:rsid w:val="4C9A16BE"/>
    <w:rsid w:val="4CC7F831"/>
    <w:rsid w:val="4CEE99EB"/>
    <w:rsid w:val="4D4008CA"/>
    <w:rsid w:val="4E00DBF6"/>
    <w:rsid w:val="4E34E4A9"/>
    <w:rsid w:val="4E4FB571"/>
    <w:rsid w:val="4EA15632"/>
    <w:rsid w:val="4EF595B2"/>
    <w:rsid w:val="4EF7B799"/>
    <w:rsid w:val="509A426B"/>
    <w:rsid w:val="5134C754"/>
    <w:rsid w:val="51BD733D"/>
    <w:rsid w:val="5230D59C"/>
    <w:rsid w:val="52551EA3"/>
    <w:rsid w:val="529CAADF"/>
    <w:rsid w:val="530E3141"/>
    <w:rsid w:val="53E8C4C1"/>
    <w:rsid w:val="53EB32EE"/>
    <w:rsid w:val="554B58F7"/>
    <w:rsid w:val="5555D0B2"/>
    <w:rsid w:val="56086987"/>
    <w:rsid w:val="56351348"/>
    <w:rsid w:val="56BEE33E"/>
    <w:rsid w:val="58E0B32C"/>
    <w:rsid w:val="58F90A40"/>
    <w:rsid w:val="5987BB02"/>
    <w:rsid w:val="5A119AD4"/>
    <w:rsid w:val="5A7B417C"/>
    <w:rsid w:val="5B9C586B"/>
    <w:rsid w:val="5BD1925C"/>
    <w:rsid w:val="5C312AFE"/>
    <w:rsid w:val="5C7197D4"/>
    <w:rsid w:val="5C7DEFC5"/>
    <w:rsid w:val="5C918EF2"/>
    <w:rsid w:val="5CCC7751"/>
    <w:rsid w:val="5CF712E2"/>
    <w:rsid w:val="5D2E4D7E"/>
    <w:rsid w:val="5D665C3E"/>
    <w:rsid w:val="5D796040"/>
    <w:rsid w:val="5E300526"/>
    <w:rsid w:val="5E7E70FA"/>
    <w:rsid w:val="5F54F353"/>
    <w:rsid w:val="5FFBC225"/>
    <w:rsid w:val="605E742B"/>
    <w:rsid w:val="60D4AD1F"/>
    <w:rsid w:val="613654DB"/>
    <w:rsid w:val="631BE06A"/>
    <w:rsid w:val="63D89DBC"/>
    <w:rsid w:val="63DD781C"/>
    <w:rsid w:val="653969FE"/>
    <w:rsid w:val="660B8366"/>
    <w:rsid w:val="66736436"/>
    <w:rsid w:val="670212A1"/>
    <w:rsid w:val="6732C49F"/>
    <w:rsid w:val="67A4198F"/>
    <w:rsid w:val="67A5F274"/>
    <w:rsid w:val="67E3BA49"/>
    <w:rsid w:val="685211E4"/>
    <w:rsid w:val="6869401D"/>
    <w:rsid w:val="68E19F5B"/>
    <w:rsid w:val="69AE4CB1"/>
    <w:rsid w:val="6B9AF460"/>
    <w:rsid w:val="6C32BE2B"/>
    <w:rsid w:val="6C9D0C42"/>
    <w:rsid w:val="6D06754F"/>
    <w:rsid w:val="6D6790F2"/>
    <w:rsid w:val="6E45E16C"/>
    <w:rsid w:val="6EBBD36F"/>
    <w:rsid w:val="6EF7DC83"/>
    <w:rsid w:val="6F03A723"/>
    <w:rsid w:val="6F47A6B9"/>
    <w:rsid w:val="70498818"/>
    <w:rsid w:val="70C68F6C"/>
    <w:rsid w:val="70F5CE5D"/>
    <w:rsid w:val="70FA841C"/>
    <w:rsid w:val="713CD184"/>
    <w:rsid w:val="714D35C4"/>
    <w:rsid w:val="71B47FC8"/>
    <w:rsid w:val="72326E5C"/>
    <w:rsid w:val="729B4538"/>
    <w:rsid w:val="72BCF90B"/>
    <w:rsid w:val="73157FBE"/>
    <w:rsid w:val="73C42FFF"/>
    <w:rsid w:val="73CD348C"/>
    <w:rsid w:val="744AE197"/>
    <w:rsid w:val="7482A924"/>
    <w:rsid w:val="74A36967"/>
    <w:rsid w:val="7519BE55"/>
    <w:rsid w:val="755F9B14"/>
    <w:rsid w:val="75B566E1"/>
    <w:rsid w:val="75D3255E"/>
    <w:rsid w:val="763ECE21"/>
    <w:rsid w:val="7693CA15"/>
    <w:rsid w:val="76E339C9"/>
    <w:rsid w:val="775E8FD5"/>
    <w:rsid w:val="78445BBC"/>
    <w:rsid w:val="79157D8B"/>
    <w:rsid w:val="794EFDBC"/>
    <w:rsid w:val="7ABDFFE8"/>
    <w:rsid w:val="7B2659C0"/>
    <w:rsid w:val="7B92510E"/>
    <w:rsid w:val="7B953BA6"/>
    <w:rsid w:val="7D7C2722"/>
    <w:rsid w:val="7DAA014C"/>
    <w:rsid w:val="7DB924AA"/>
    <w:rsid w:val="7DD4ACBA"/>
    <w:rsid w:val="7E20FDF6"/>
    <w:rsid w:val="7E3B2B6C"/>
    <w:rsid w:val="7E7B70DB"/>
    <w:rsid w:val="7EAE64E0"/>
    <w:rsid w:val="7EDAF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s://www.careerprofiles.info/careers.html" TargetMode="External" Id="Rfe6dde0962544057" /><Relationship Type="http://schemas.openxmlformats.org/officeDocument/2006/relationships/hyperlink" Target="https://www.onetonline.org/find/career?c=1" TargetMode="External" Id="R327e27e0ec784d14" /><Relationship Type="http://schemas.openxmlformats.org/officeDocument/2006/relationships/hyperlink" Target="https://www.mynextmove.org/" TargetMode="External" Id="R00b52b5bcc5544a0" /><Relationship Type="http://schemas.openxmlformats.org/officeDocument/2006/relationships/hyperlink" Target="https://www.bls.gov/ooh/" TargetMode="External" Id="Rb1b4fc0c16454c5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Lee, Jamie (LABOR)</lastModifiedBy>
  <dcterms:created xsi:type="dcterms:W3CDTF">2024-05-21T14:54:35.0000000Z</dcterms:created>
  <dcterms:modified xsi:type="dcterms:W3CDTF">2024-07-19T14:54:29.3516692Z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