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4CDC" w14:textId="0DB1FF53" w:rsidR="008830D1" w:rsidRDefault="008830D1">
      <w:pPr>
        <w:pStyle w:val="Heading1"/>
        <w:spacing w:before="0" w:beforeAutospacing="0" w:after="288" w:afterAutospacing="0"/>
        <w:divId w:val="1268195997"/>
        <w:rPr>
          <w:rFonts w:eastAsia="Times New Roman"/>
          <w:sz w:val="30"/>
          <w:szCs w:val="30"/>
          <w14:ligatures w14:val="none"/>
        </w:rPr>
      </w:pPr>
      <w:r>
        <w:rPr>
          <w:rFonts w:eastAsia="Times New Roman"/>
          <w:sz w:val="30"/>
          <w:szCs w:val="30"/>
        </w:rPr>
        <w:t>Apprenticeship Opportunities in the Workplace</w:t>
      </w:r>
      <w:r w:rsidR="00235F22">
        <w:rPr>
          <w:rFonts w:eastAsia="Times New Roman"/>
          <w:sz w:val="30"/>
          <w:szCs w:val="30"/>
        </w:rPr>
        <w:t xml:space="preserve"> Assessment</w:t>
      </w:r>
    </w:p>
    <w:p w14:paraId="21504CDD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1. What is an apprenticeship?</w:t>
      </w:r>
      <w:r>
        <w:br/>
        <w:t>a. A short-term internship</w:t>
      </w:r>
      <w:r>
        <w:br/>
        <w:t>b. A program combining on-the-job training with classroom instruction</w:t>
      </w:r>
      <w:r>
        <w:br/>
        <w:t>c. A part-time job during school</w:t>
      </w:r>
      <w:r>
        <w:br/>
        <w:t xml:space="preserve">d. A volunteer </w:t>
      </w:r>
      <w:proofErr w:type="gramStart"/>
      <w:r>
        <w:t>program</w:t>
      </w:r>
      <w:proofErr w:type="gramEnd"/>
    </w:p>
    <w:p w14:paraId="21504CDE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2. Which of the following is a common benefit of completing an apprenticeship?</w:t>
      </w:r>
      <w:r>
        <w:br/>
        <w:t>a. Higher student loan debt</w:t>
      </w:r>
      <w:r>
        <w:br/>
        <w:t>b. Guaranteed promotion to management</w:t>
      </w:r>
      <w:r>
        <w:br/>
        <w:t>c. Earn while you learn</w:t>
      </w:r>
      <w:r>
        <w:br/>
        <w:t>d. Unlimited vacation time</w:t>
      </w:r>
    </w:p>
    <w:p w14:paraId="21504CDF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3. Who typically supervises an apprentice?</w:t>
      </w:r>
      <w:r>
        <w:br/>
        <w:t>a. A coworker</w:t>
      </w:r>
      <w:r>
        <w:br/>
        <w:t>b. A senior apprentice</w:t>
      </w:r>
      <w:r>
        <w:br/>
        <w:t>c. A mentor or journeyman</w:t>
      </w:r>
      <w:r>
        <w:br/>
        <w:t>d. A college professor</w:t>
      </w:r>
    </w:p>
    <w:p w14:paraId="21504CE0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4. What type of industries commonly offer apprenticeships?</w:t>
      </w:r>
      <w:r>
        <w:br/>
        <w:t>a. Retail and hospitality</w:t>
      </w:r>
      <w:r>
        <w:br/>
        <w:t>b. Construction, healthcare, and IT</w:t>
      </w:r>
      <w:r>
        <w:br/>
        <w:t>c. Fast food chains</w:t>
      </w:r>
      <w:r>
        <w:br/>
        <w:t>d. Freelance writing</w:t>
      </w:r>
    </w:p>
    <w:p w14:paraId="21504CE1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5. How long do most apprenticeships last?</w:t>
      </w:r>
      <w:r>
        <w:br/>
        <w:t>a. 6 months</w:t>
      </w:r>
      <w:r>
        <w:br/>
        <w:t>b. 1 year</w:t>
      </w:r>
      <w:r>
        <w:br/>
        <w:t>c. 2 to 5 years</w:t>
      </w:r>
      <w:r>
        <w:br/>
        <w:t>d. 10 years</w:t>
      </w:r>
    </w:p>
    <w:p w14:paraId="21504CE2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6. Which of the following is NOT a requirement to join an apprenticeship program?</w:t>
      </w:r>
      <w:r>
        <w:br/>
        <w:t>a. Being at least 18 years old</w:t>
      </w:r>
      <w:r>
        <w:br/>
        <w:t>b. Having a high school diploma or equivalent</w:t>
      </w:r>
      <w:r>
        <w:br/>
        <w:t>c. Completing a four-year college degree</w:t>
      </w:r>
      <w:r>
        <w:br/>
        <w:t>d. Passing an entry test</w:t>
      </w:r>
    </w:p>
    <w:p w14:paraId="21504CE3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7. What is the primary goal of an apprenticeship?</w:t>
      </w:r>
      <w:r>
        <w:br/>
        <w:t>a. To provide free labor to companies</w:t>
      </w:r>
      <w:r>
        <w:br/>
        <w:t>b. To prepare individuals for a specific trade or profession</w:t>
      </w:r>
      <w:r>
        <w:br/>
        <w:t>c. To offer temporary employment</w:t>
      </w:r>
      <w:r>
        <w:br/>
        <w:t>d. To give students college credit</w:t>
      </w:r>
    </w:p>
    <w:p w14:paraId="1FCF1E32" w14:textId="77777777" w:rsidR="00BE49E0" w:rsidRDefault="00BE49E0">
      <w:pPr>
        <w:pStyle w:val="NormalWeb"/>
        <w:spacing w:before="0" w:beforeAutospacing="0"/>
        <w:divId w:val="1268195997"/>
        <w:rPr>
          <w:rStyle w:val="Strong"/>
          <w:bdr w:val="none" w:sz="0" w:space="0" w:color="auto" w:frame="1"/>
        </w:rPr>
      </w:pPr>
    </w:p>
    <w:p w14:paraId="21504CE4" w14:textId="010B0BC4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lastRenderedPageBreak/>
        <w:t>8. Which organization often sponsors apprenticeship programs?</w:t>
      </w:r>
      <w:r>
        <w:br/>
        <w:t>a. The local library</w:t>
      </w:r>
      <w:r>
        <w:br/>
        <w:t>b. Community centers</w:t>
      </w:r>
      <w:r>
        <w:br/>
        <w:t>c. Trade unions and companies</w:t>
      </w:r>
      <w:r>
        <w:br/>
        <w:t>d. Sports clubs</w:t>
      </w:r>
    </w:p>
    <w:p w14:paraId="21504CE5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9. What is a key difference between an apprenticeship and an internship?</w:t>
      </w:r>
      <w:r>
        <w:br/>
        <w:t>a. Internships are always unpaid</w:t>
      </w:r>
      <w:r>
        <w:br/>
        <w:t>b. Apprenticeships are usually longer and lead to certification</w:t>
      </w:r>
      <w:r>
        <w:br/>
        <w:t>c. Internships require a college degree</w:t>
      </w:r>
      <w:r>
        <w:br/>
        <w:t>d. Apprenticeships are only available in the summer</w:t>
      </w:r>
    </w:p>
    <w:p w14:paraId="21504CE6" w14:textId="77777777" w:rsidR="008830D1" w:rsidRDefault="008830D1">
      <w:pPr>
        <w:pStyle w:val="NormalWeb"/>
        <w:spacing w:before="0" w:beforeAutospacing="0"/>
        <w:divId w:val="1268195997"/>
      </w:pPr>
      <w:r>
        <w:rPr>
          <w:rStyle w:val="Strong"/>
          <w:bdr w:val="none" w:sz="0" w:space="0" w:color="auto" w:frame="1"/>
        </w:rPr>
        <w:t>10. How can an apprenticeship affect future employment opportunities?</w:t>
      </w:r>
      <w:r>
        <w:br/>
        <w:t>a. It has no impact</w:t>
      </w:r>
      <w:r>
        <w:br/>
        <w:t>b. It can limit career options</w:t>
      </w:r>
      <w:r>
        <w:br/>
        <w:t>c. It can enhance job prospects and earning potential</w:t>
      </w:r>
      <w:r>
        <w:br/>
        <w:t xml:space="preserve">d. It guarantees a job in the same </w:t>
      </w:r>
      <w:proofErr w:type="gramStart"/>
      <w:r>
        <w:t>company</w:t>
      </w:r>
      <w:proofErr w:type="gramEnd"/>
    </w:p>
    <w:p w14:paraId="21504CE7" w14:textId="77777777" w:rsidR="008830D1" w:rsidRDefault="008830D1">
      <w:pPr>
        <w:pStyle w:val="NormalWeb"/>
        <w:spacing w:before="312" w:beforeAutospacing="0"/>
        <w:divId w:val="1268195997"/>
      </w:pPr>
      <w:r>
        <w:t>Answer Key (Always review AI generated answers for accuracy - Math is more likely to be inaccurate)</w:t>
      </w:r>
    </w:p>
    <w:p w14:paraId="21504CE8" w14:textId="77777777" w:rsidR="008830D1" w:rsidRDefault="008830D1">
      <w:pPr>
        <w:numPr>
          <w:ilvl w:val="0"/>
          <w:numId w:val="1"/>
        </w:numPr>
        <w:spacing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b. A program combining on-the-job training with classroom </w:t>
      </w:r>
      <w:proofErr w:type="gramStart"/>
      <w:r>
        <w:rPr>
          <w:rFonts w:eastAsia="Times New Roman"/>
        </w:rPr>
        <w:t>instruction</w:t>
      </w:r>
      <w:proofErr w:type="gramEnd"/>
    </w:p>
    <w:p w14:paraId="21504CE9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c. Earn while you </w:t>
      </w:r>
      <w:proofErr w:type="gramStart"/>
      <w:r>
        <w:rPr>
          <w:rFonts w:eastAsia="Times New Roman"/>
        </w:rPr>
        <w:t>learn</w:t>
      </w:r>
      <w:proofErr w:type="gramEnd"/>
    </w:p>
    <w:p w14:paraId="21504CEA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>c. A mentor or journeyman</w:t>
      </w:r>
    </w:p>
    <w:p w14:paraId="21504CEB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>b. Construction, healthcare, and IT</w:t>
      </w:r>
    </w:p>
    <w:p w14:paraId="21504CEC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>c. 2 to 5 years</w:t>
      </w:r>
    </w:p>
    <w:p w14:paraId="21504CED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c. Completing a four-year college </w:t>
      </w:r>
      <w:proofErr w:type="gramStart"/>
      <w:r>
        <w:rPr>
          <w:rFonts w:eastAsia="Times New Roman"/>
        </w:rPr>
        <w:t>degree</w:t>
      </w:r>
      <w:proofErr w:type="gramEnd"/>
    </w:p>
    <w:p w14:paraId="21504CEE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b. To prepare individuals for a specific trade or </w:t>
      </w:r>
      <w:proofErr w:type="gramStart"/>
      <w:r>
        <w:rPr>
          <w:rFonts w:eastAsia="Times New Roman"/>
        </w:rPr>
        <w:t>profession</w:t>
      </w:r>
      <w:proofErr w:type="gramEnd"/>
    </w:p>
    <w:p w14:paraId="21504CEF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>c. Trade unions and companies</w:t>
      </w:r>
    </w:p>
    <w:p w14:paraId="21504CF0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b. Apprenticeships are usually longer and lead to </w:t>
      </w:r>
      <w:proofErr w:type="gramStart"/>
      <w:r>
        <w:rPr>
          <w:rFonts w:eastAsia="Times New Roman"/>
        </w:rPr>
        <w:t>certification</w:t>
      </w:r>
      <w:proofErr w:type="gramEnd"/>
    </w:p>
    <w:p w14:paraId="21504CF1" w14:textId="77777777" w:rsidR="008830D1" w:rsidRDefault="008830D1">
      <w:pPr>
        <w:numPr>
          <w:ilvl w:val="0"/>
          <w:numId w:val="1"/>
        </w:numPr>
        <w:spacing w:before="60" w:after="100" w:afterAutospacing="1" w:line="240" w:lineRule="auto"/>
        <w:ind w:left="1095"/>
        <w:divId w:val="1268195997"/>
        <w:rPr>
          <w:rFonts w:eastAsia="Times New Roman"/>
        </w:rPr>
      </w:pPr>
      <w:r>
        <w:rPr>
          <w:rFonts w:eastAsia="Times New Roman"/>
        </w:rPr>
        <w:t xml:space="preserve">c. It can enhance job prospects and earning </w:t>
      </w:r>
      <w:proofErr w:type="gramStart"/>
      <w:r>
        <w:rPr>
          <w:rFonts w:eastAsia="Times New Roman"/>
        </w:rPr>
        <w:t>potential</w:t>
      </w:r>
      <w:proofErr w:type="gramEnd"/>
    </w:p>
    <w:sectPr w:rsidR="00883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16924"/>
    <w:multiLevelType w:val="multilevel"/>
    <w:tmpl w:val="B504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683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E2"/>
    <w:rsid w:val="00235F22"/>
    <w:rsid w:val="007C6EE2"/>
    <w:rsid w:val="008830D1"/>
    <w:rsid w:val="00BE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04CDC"/>
  <w15:docId w15:val="{76D9753D-6324-4860-974F-74C4B11C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8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0AB2131E-E77E-4956-AEFD-B22716E5E0F7}"/>
</file>

<file path=customXml/itemProps2.xml><?xml version="1.0" encoding="utf-8"?>
<ds:datastoreItem xmlns:ds="http://schemas.openxmlformats.org/officeDocument/2006/customXml" ds:itemID="{E0C28100-4187-4C02-9D00-7BDBF3353F2D}"/>
</file>

<file path=customXml/itemProps3.xml><?xml version="1.0" encoding="utf-8"?>
<ds:datastoreItem xmlns:ds="http://schemas.openxmlformats.org/officeDocument/2006/customXml" ds:itemID="{9125CBE6-B22B-4246-B5FC-F35A4B9B32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Mutton, Mark (DOL)</dc:creator>
  <cp:lastModifiedBy>Mutton, Mark (LABOR)</cp:lastModifiedBy>
  <cp:revision>4</cp:revision>
  <dcterms:created xsi:type="dcterms:W3CDTF">2024-07-12T14:40:00Z</dcterms:created>
  <dcterms:modified xsi:type="dcterms:W3CDTF">2024-07-23T15:37:00Z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